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C403C" w14:textId="521C2BDC" w:rsidR="00A0033B" w:rsidRDefault="00214BAF" w:rsidP="00093C8A">
      <w:pPr>
        <w:pStyle w:val="Corps"/>
        <w:tabs>
          <w:tab w:val="left" w:pos="4678"/>
        </w:tabs>
        <w:suppressAutoHyphens/>
        <w:spacing w:line="240" w:lineRule="auto"/>
        <w:jc w:val="both"/>
        <w:rPr>
          <w:rStyle w:val="Aucun"/>
          <w:b/>
          <w:bCs/>
          <w:sz w:val="24"/>
          <w:szCs w:val="24"/>
        </w:rPr>
      </w:pPr>
      <w:r>
        <w:rPr>
          <w:rFonts w:ascii="Arial" w:hAnsi="Arial"/>
          <w:noProof/>
          <w:sz w:val="36"/>
          <w:szCs w:val="36"/>
          <w14:textOutline w14:w="0" w14:cap="rnd" w14:cmpd="sng" w14:algn="ctr">
            <w14:noFill/>
            <w14:prstDash w14:val="solid"/>
            <w14:bevel/>
          </w14:textOutline>
        </w:rPr>
        <w:drawing>
          <wp:anchor distT="0" distB="0" distL="114300" distR="114300" simplePos="0" relativeHeight="251664384" behindDoc="1" locked="0" layoutInCell="1" allowOverlap="1" wp14:anchorId="77D98F20" wp14:editId="0D981260">
            <wp:simplePos x="0" y="0"/>
            <wp:positionH relativeFrom="column">
              <wp:posOffset>3031028</wp:posOffset>
            </wp:positionH>
            <wp:positionV relativeFrom="paragraph">
              <wp:posOffset>120304</wp:posOffset>
            </wp:positionV>
            <wp:extent cx="1134000" cy="439200"/>
            <wp:effectExtent l="0" t="0" r="0" b="5715"/>
            <wp:wrapTight wrapText="bothSides">
              <wp:wrapPolygon edited="0">
                <wp:start x="0" y="0"/>
                <wp:lineTo x="0" y="21256"/>
                <wp:lineTo x="21297" y="21256"/>
                <wp:lineTo x="21297" y="0"/>
                <wp:lineTo x="0" y="0"/>
              </wp:wrapPolygon>
            </wp:wrapTight>
            <wp:docPr id="1102464180"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464180" name="Image 1102464180"/>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34000" cy="439200"/>
                    </a:xfrm>
                    <a:prstGeom prst="rect">
                      <a:avLst/>
                    </a:prstGeom>
                  </pic:spPr>
                </pic:pic>
              </a:graphicData>
            </a:graphic>
            <wp14:sizeRelH relativeFrom="margin">
              <wp14:pctWidth>0</wp14:pctWidth>
            </wp14:sizeRelH>
            <wp14:sizeRelV relativeFrom="margin">
              <wp14:pctHeight>0</wp14:pctHeight>
            </wp14:sizeRelV>
          </wp:anchor>
        </w:drawing>
      </w:r>
      <w:r w:rsidR="00EA2F21">
        <w:rPr>
          <w:rStyle w:val="Aucun"/>
          <w:noProof/>
          <w:sz w:val="32"/>
          <w:szCs w:val="32"/>
        </w:rPr>
        <w:drawing>
          <wp:anchor distT="57150" distB="57150" distL="57150" distR="57150" simplePos="0" relativeHeight="251661312" behindDoc="0" locked="0" layoutInCell="1" allowOverlap="1" wp14:anchorId="7802FAA1" wp14:editId="2555EEB9">
            <wp:simplePos x="0" y="0"/>
            <wp:positionH relativeFrom="column">
              <wp:posOffset>1854200</wp:posOffset>
            </wp:positionH>
            <wp:positionV relativeFrom="line">
              <wp:posOffset>163195</wp:posOffset>
            </wp:positionV>
            <wp:extent cx="794385" cy="240030"/>
            <wp:effectExtent l="0" t="0" r="0" b="0"/>
            <wp:wrapThrough wrapText="bothSides" distL="57150" distR="57150">
              <wp:wrapPolygon edited="1">
                <wp:start x="0" y="0"/>
                <wp:lineTo x="2700" y="69"/>
                <wp:lineTo x="1898" y="1801"/>
                <wp:lineTo x="1329" y="3811"/>
                <wp:lineTo x="907" y="6305"/>
                <wp:lineTo x="675" y="9146"/>
                <wp:lineTo x="696" y="12888"/>
                <wp:lineTo x="991" y="15936"/>
                <wp:lineTo x="1477" y="18361"/>
                <wp:lineTo x="2109" y="20371"/>
                <wp:lineTo x="2763" y="21618"/>
                <wp:lineTo x="0" y="21618"/>
                <wp:lineTo x="0" y="0"/>
                <wp:lineTo x="5780" y="0"/>
                <wp:lineTo x="7509" y="0"/>
                <wp:lineTo x="7509" y="21618"/>
                <wp:lineTo x="5822" y="21549"/>
                <wp:lineTo x="6623" y="19816"/>
                <wp:lineTo x="6792" y="19123"/>
                <wp:lineTo x="5527" y="15105"/>
                <wp:lineTo x="5126" y="16144"/>
                <wp:lineTo x="4556" y="16768"/>
                <wp:lineTo x="3860" y="16698"/>
                <wp:lineTo x="3270" y="15867"/>
                <wp:lineTo x="2784" y="14412"/>
                <wp:lineTo x="2510" y="12680"/>
                <wp:lineTo x="2447" y="10462"/>
                <wp:lineTo x="2552" y="8592"/>
                <wp:lineTo x="2932" y="6652"/>
                <wp:lineTo x="3480" y="5335"/>
                <wp:lineTo x="3966" y="4850"/>
                <wp:lineTo x="4683" y="4919"/>
                <wp:lineTo x="5295" y="5820"/>
                <wp:lineTo x="5569" y="6444"/>
                <wp:lineTo x="6792" y="2356"/>
                <wp:lineTo x="6159" y="693"/>
                <wp:lineTo x="5780" y="0"/>
                <wp:lineTo x="9218" y="0"/>
                <wp:lineTo x="12213" y="0"/>
                <wp:lineTo x="12192" y="11640"/>
                <wp:lineTo x="9387" y="661"/>
                <wp:lineTo x="9387" y="9908"/>
                <wp:lineTo x="12361" y="21618"/>
                <wp:lineTo x="9387" y="21618"/>
                <wp:lineTo x="9387" y="9908"/>
                <wp:lineTo x="9387" y="661"/>
                <wp:lineTo x="9218" y="0"/>
                <wp:lineTo x="14091" y="0"/>
                <wp:lineTo x="16791" y="69"/>
                <wp:lineTo x="16052" y="1594"/>
                <wp:lineTo x="15420" y="3742"/>
                <wp:lineTo x="14998" y="6167"/>
                <wp:lineTo x="14766" y="8800"/>
                <wp:lineTo x="14766" y="12818"/>
                <wp:lineTo x="15061" y="15867"/>
                <wp:lineTo x="15567" y="18431"/>
                <wp:lineTo x="16158" y="20301"/>
                <wp:lineTo x="16833" y="21618"/>
                <wp:lineTo x="14091" y="21618"/>
                <wp:lineTo x="14091" y="0"/>
                <wp:lineTo x="19849" y="0"/>
                <wp:lineTo x="21600" y="0"/>
                <wp:lineTo x="21600" y="21618"/>
                <wp:lineTo x="19891" y="21549"/>
                <wp:lineTo x="20693" y="19816"/>
                <wp:lineTo x="20862" y="19123"/>
                <wp:lineTo x="19596" y="15105"/>
                <wp:lineTo x="19195" y="16144"/>
                <wp:lineTo x="18647" y="16768"/>
                <wp:lineTo x="17930" y="16698"/>
                <wp:lineTo x="17339" y="15867"/>
                <wp:lineTo x="16875" y="14481"/>
                <wp:lineTo x="16580" y="12610"/>
                <wp:lineTo x="16516" y="9908"/>
                <wp:lineTo x="16727" y="7899"/>
                <wp:lineTo x="17128" y="6236"/>
                <wp:lineTo x="17655" y="5197"/>
                <wp:lineTo x="18225" y="4781"/>
                <wp:lineTo x="18900" y="5058"/>
                <wp:lineTo x="19512" y="6167"/>
                <wp:lineTo x="19638" y="6444"/>
                <wp:lineTo x="20883" y="2356"/>
                <wp:lineTo x="20208" y="624"/>
                <wp:lineTo x="19849" y="0"/>
                <wp:lineTo x="0" y="0"/>
              </wp:wrapPolygon>
            </wp:wrapThrough>
            <wp:docPr id="1073741827" name="officeArt object" descr="GREC:GREC:COMMUNICATION:LOGOS_AUTRES:Logo_CNC:matrice-logo-2.png"/>
            <wp:cNvGraphicFramePr/>
            <a:graphic xmlns:a="http://schemas.openxmlformats.org/drawingml/2006/main">
              <a:graphicData uri="http://schemas.openxmlformats.org/drawingml/2006/picture">
                <pic:pic xmlns:pic="http://schemas.openxmlformats.org/drawingml/2006/picture">
                  <pic:nvPicPr>
                    <pic:cNvPr id="1073741827" name="GREC:GREC:COMMUNICATION:LOGOS_AUTRES:Logo_CNC:matrice-logo-2.png" descr="GREC:GREC:COMMUNICATION:LOGOS_AUTRES:Logo_CNC:matrice-logo-2.png"/>
                    <pic:cNvPicPr>
                      <a:picLocks noChangeAspect="1"/>
                    </pic:cNvPicPr>
                  </pic:nvPicPr>
                  <pic:blipFill>
                    <a:blip r:embed="rId8"/>
                    <a:stretch>
                      <a:fillRect/>
                    </a:stretch>
                  </pic:blipFill>
                  <pic:spPr>
                    <a:xfrm>
                      <a:off x="0" y="0"/>
                      <a:ext cx="794385" cy="240030"/>
                    </a:xfrm>
                    <a:prstGeom prst="rect">
                      <a:avLst/>
                    </a:prstGeom>
                    <a:ln w="12700" cap="flat">
                      <a:noFill/>
                      <a:miter lim="400000"/>
                    </a:ln>
                    <a:effectLst/>
                  </pic:spPr>
                </pic:pic>
              </a:graphicData>
            </a:graphic>
          </wp:anchor>
        </w:drawing>
      </w:r>
      <w:r w:rsidR="00EA2F21">
        <w:rPr>
          <w:rStyle w:val="Aucun"/>
          <w:noProof/>
          <w:sz w:val="32"/>
          <w:szCs w:val="32"/>
        </w:rPr>
        <w:drawing>
          <wp:anchor distT="57150" distB="57150" distL="57150" distR="57150" simplePos="0" relativeHeight="251660288" behindDoc="0" locked="0" layoutInCell="1" allowOverlap="1" wp14:anchorId="5B8BA64F" wp14:editId="62B2A6CF">
            <wp:simplePos x="0" y="0"/>
            <wp:positionH relativeFrom="column">
              <wp:posOffset>4504690</wp:posOffset>
            </wp:positionH>
            <wp:positionV relativeFrom="line">
              <wp:posOffset>159385</wp:posOffset>
            </wp:positionV>
            <wp:extent cx="1296670" cy="402591"/>
            <wp:effectExtent l="0" t="0" r="0" b="0"/>
            <wp:wrapThrough wrapText="bothSides" distL="57150" distR="57150">
              <wp:wrapPolygon edited="1">
                <wp:start x="0" y="0"/>
                <wp:lineTo x="21600" y="0"/>
                <wp:lineTo x="21600" y="21600"/>
                <wp:lineTo x="0" y="21600"/>
                <wp:lineTo x="0" y="0"/>
              </wp:wrapPolygon>
            </wp:wrapThrough>
            <wp:docPr id="1073741829" name="officeArt object" descr="GREC:GREC:COMMUNICATION:LOGOS_AUTRES:Logo_Peripherie:210727_PERIPHERIE-logo-vect_4.jpg"/>
            <wp:cNvGraphicFramePr/>
            <a:graphic xmlns:a="http://schemas.openxmlformats.org/drawingml/2006/main">
              <a:graphicData uri="http://schemas.openxmlformats.org/drawingml/2006/picture">
                <pic:pic xmlns:pic="http://schemas.openxmlformats.org/drawingml/2006/picture">
                  <pic:nvPicPr>
                    <pic:cNvPr id="1073741829" name="GREC:GREC:COMMUNICATION:LOGOS_AUTRES:Logo_Peripherie:210727_PERIPHERIE-logo-vect_4.jpg" descr="GREC:GREC:COMMUNICATION:LOGOS_AUTRES:Logo_Peripherie:210727_PERIPHERIE-logo-vect_4.jpg"/>
                    <pic:cNvPicPr>
                      <a:picLocks noChangeAspect="1"/>
                    </pic:cNvPicPr>
                  </pic:nvPicPr>
                  <pic:blipFill>
                    <a:blip r:embed="rId9"/>
                    <a:stretch>
                      <a:fillRect/>
                    </a:stretch>
                  </pic:blipFill>
                  <pic:spPr>
                    <a:xfrm>
                      <a:off x="0" y="0"/>
                      <a:ext cx="1296670" cy="402591"/>
                    </a:xfrm>
                    <a:prstGeom prst="rect">
                      <a:avLst/>
                    </a:prstGeom>
                    <a:ln w="12700" cap="flat">
                      <a:noFill/>
                      <a:miter lim="400000"/>
                    </a:ln>
                    <a:effectLst/>
                  </pic:spPr>
                </pic:pic>
              </a:graphicData>
            </a:graphic>
          </wp:anchor>
        </w:drawing>
      </w:r>
      <w:r w:rsidR="00EA2F21">
        <w:rPr>
          <w:rStyle w:val="Aucun"/>
          <w:b/>
          <w:bCs/>
          <w:noProof/>
          <w:sz w:val="24"/>
          <w:szCs w:val="24"/>
        </w:rPr>
        <w:drawing>
          <wp:anchor distT="57150" distB="57150" distL="57150" distR="57150" simplePos="0" relativeHeight="251662336" behindDoc="0" locked="0" layoutInCell="1" allowOverlap="1" wp14:anchorId="7449C4D3" wp14:editId="4D10C358">
            <wp:simplePos x="0" y="0"/>
            <wp:positionH relativeFrom="column">
              <wp:posOffset>314959</wp:posOffset>
            </wp:positionH>
            <wp:positionV relativeFrom="line">
              <wp:posOffset>128904</wp:posOffset>
            </wp:positionV>
            <wp:extent cx="995681" cy="331471"/>
            <wp:effectExtent l="0" t="0" r="0" b="0"/>
            <wp:wrapThrough wrapText="bothSides" distL="57150" distR="57150">
              <wp:wrapPolygon edited="1">
                <wp:start x="0" y="0"/>
                <wp:lineTo x="21600" y="0"/>
                <wp:lineTo x="21600" y="21600"/>
                <wp:lineTo x="0" y="21600"/>
                <wp:lineTo x="0" y="0"/>
              </wp:wrapPolygon>
            </wp:wrapThrough>
            <wp:docPr id="1073741830" name="officeArt object" descr="GREC:GREC:COMMUNICATION:LOGOS_GREC:2019_logo_GREC:logo-GREC_tn.jpg"/>
            <wp:cNvGraphicFramePr/>
            <a:graphic xmlns:a="http://schemas.openxmlformats.org/drawingml/2006/main">
              <a:graphicData uri="http://schemas.openxmlformats.org/drawingml/2006/picture">
                <pic:pic xmlns:pic="http://schemas.openxmlformats.org/drawingml/2006/picture">
                  <pic:nvPicPr>
                    <pic:cNvPr id="1073741830" name="GREC:GREC:COMMUNICATION:LOGOS_GREC:2019_logo_GREC:logo-GREC_tn.jpg" descr="GREC:GREC:COMMUNICATION:LOGOS_GREC:2019_logo_GREC:logo-GREC_tn.jpg"/>
                    <pic:cNvPicPr>
                      <a:picLocks noChangeAspect="1"/>
                    </pic:cNvPicPr>
                  </pic:nvPicPr>
                  <pic:blipFill>
                    <a:blip r:embed="rId10"/>
                    <a:stretch>
                      <a:fillRect/>
                    </a:stretch>
                  </pic:blipFill>
                  <pic:spPr>
                    <a:xfrm>
                      <a:off x="0" y="0"/>
                      <a:ext cx="995681" cy="331471"/>
                    </a:xfrm>
                    <a:prstGeom prst="rect">
                      <a:avLst/>
                    </a:prstGeom>
                    <a:ln w="12700" cap="flat">
                      <a:noFill/>
                      <a:miter lim="400000"/>
                    </a:ln>
                    <a:effectLst/>
                  </pic:spPr>
                </pic:pic>
              </a:graphicData>
            </a:graphic>
          </wp:anchor>
        </w:drawing>
      </w:r>
    </w:p>
    <w:p w14:paraId="54491982" w14:textId="737B092E" w:rsidR="00A0033B" w:rsidRDefault="00A0033B" w:rsidP="00093C8A">
      <w:pPr>
        <w:pStyle w:val="Corps"/>
        <w:tabs>
          <w:tab w:val="left" w:pos="4678"/>
        </w:tabs>
        <w:suppressAutoHyphens/>
        <w:spacing w:line="240" w:lineRule="auto"/>
        <w:rPr>
          <w:rStyle w:val="Aucun"/>
          <w:rFonts w:ascii="Arial" w:hAnsi="Arial"/>
          <w:sz w:val="36"/>
          <w:szCs w:val="36"/>
        </w:rPr>
      </w:pPr>
    </w:p>
    <w:p w14:paraId="1A27980E" w14:textId="77777777" w:rsidR="00214BAF" w:rsidRDefault="00214BAF" w:rsidP="00093C8A">
      <w:pPr>
        <w:pStyle w:val="Corps"/>
        <w:tabs>
          <w:tab w:val="left" w:pos="4678"/>
        </w:tabs>
        <w:suppressAutoHyphens/>
        <w:spacing w:after="0" w:line="240" w:lineRule="auto"/>
        <w:jc w:val="center"/>
        <w:rPr>
          <w:rStyle w:val="Aucun"/>
          <w:rFonts w:ascii="Arial" w:hAnsi="Arial"/>
          <w:sz w:val="32"/>
          <w:szCs w:val="32"/>
        </w:rPr>
      </w:pPr>
    </w:p>
    <w:p w14:paraId="0C526226" w14:textId="7B4D35AD" w:rsidR="001F6FE7" w:rsidRDefault="00214BAF" w:rsidP="00093C8A">
      <w:pPr>
        <w:pStyle w:val="Corps"/>
        <w:tabs>
          <w:tab w:val="left" w:pos="4678"/>
        </w:tabs>
        <w:suppressAutoHyphens/>
        <w:spacing w:after="0" w:line="240" w:lineRule="auto"/>
        <w:jc w:val="center"/>
        <w:rPr>
          <w:rStyle w:val="Aucun"/>
          <w:rFonts w:ascii="Arial" w:hAnsi="Arial"/>
          <w:sz w:val="32"/>
          <w:szCs w:val="32"/>
        </w:rPr>
      </w:pPr>
      <w:r>
        <w:rPr>
          <w:rStyle w:val="Aucun"/>
          <w:rFonts w:ascii="Arial" w:hAnsi="Arial"/>
          <w:sz w:val="32"/>
          <w:szCs w:val="32"/>
        </w:rPr>
        <w:t>APPEL À PROJET</w:t>
      </w:r>
      <w:r w:rsidR="002C48ED">
        <w:rPr>
          <w:rStyle w:val="Aucun"/>
          <w:rFonts w:ascii="Arial" w:hAnsi="Arial"/>
          <w:sz w:val="32"/>
          <w:szCs w:val="32"/>
        </w:rPr>
        <w:t>S</w:t>
      </w:r>
    </w:p>
    <w:p w14:paraId="210DCA0B" w14:textId="5EA98789" w:rsidR="001F6FE7" w:rsidRPr="001F6FE7" w:rsidRDefault="001F3611" w:rsidP="00093C8A">
      <w:pPr>
        <w:pStyle w:val="Corps"/>
        <w:tabs>
          <w:tab w:val="left" w:pos="4678"/>
        </w:tabs>
        <w:suppressAutoHyphens/>
        <w:spacing w:after="0" w:line="240" w:lineRule="auto"/>
        <w:jc w:val="center"/>
        <w:rPr>
          <w:rStyle w:val="Aucun"/>
          <w:rFonts w:ascii="Arial" w:hAnsi="Arial"/>
          <w:color w:val="000000" w:themeColor="text1"/>
          <w:sz w:val="32"/>
          <w:szCs w:val="32"/>
        </w:rPr>
      </w:pPr>
      <w:r>
        <w:rPr>
          <w:rStyle w:val="Aucun"/>
          <w:rFonts w:ascii="Arial" w:hAnsi="Arial"/>
          <w:sz w:val="32"/>
          <w:szCs w:val="32"/>
          <w:lang w:val="es-ES_tradnl"/>
        </w:rPr>
        <w:t>RÉSIDENCE</w:t>
      </w:r>
      <w:r w:rsidR="001F6FE7">
        <w:rPr>
          <w:rStyle w:val="Aucun"/>
          <w:rFonts w:ascii="Arial" w:hAnsi="Arial"/>
          <w:sz w:val="32"/>
          <w:szCs w:val="32"/>
          <w:lang w:val="es-ES_tradnl"/>
        </w:rPr>
        <w:t xml:space="preserve"> </w:t>
      </w:r>
      <w:proofErr w:type="gramStart"/>
      <w:r w:rsidR="00EA2F21">
        <w:rPr>
          <w:rStyle w:val="Aucun"/>
          <w:rFonts w:ascii="Arial" w:hAnsi="Arial"/>
          <w:sz w:val="32"/>
          <w:szCs w:val="32"/>
        </w:rPr>
        <w:t>« </w:t>
      </w:r>
      <w:r w:rsidR="00EA2F21" w:rsidRPr="0072287F">
        <w:rPr>
          <w:rStyle w:val="Aucun"/>
          <w:rFonts w:ascii="Arial" w:hAnsi="Arial"/>
          <w:sz w:val="32"/>
          <w:szCs w:val="32"/>
        </w:rPr>
        <w:t>HORIZONS</w:t>
      </w:r>
      <w:proofErr w:type="gramEnd"/>
      <w:r w:rsidR="00EA2F21">
        <w:rPr>
          <w:rStyle w:val="Aucun"/>
          <w:rFonts w:ascii="Arial" w:hAnsi="Arial"/>
          <w:sz w:val="32"/>
          <w:szCs w:val="32"/>
        </w:rPr>
        <w:t> </w:t>
      </w:r>
      <w:proofErr w:type="gramStart"/>
      <w:r w:rsidR="001F6FE7">
        <w:rPr>
          <w:rStyle w:val="Aucun"/>
          <w:rFonts w:ascii="Arial" w:hAnsi="Arial"/>
          <w:sz w:val="32"/>
          <w:szCs w:val="32"/>
        </w:rPr>
        <w:t xml:space="preserve">LAB </w:t>
      </w:r>
      <w:r w:rsidR="00EA2F21">
        <w:rPr>
          <w:rStyle w:val="Aucun"/>
          <w:rFonts w:ascii="Arial" w:hAnsi="Arial"/>
          <w:sz w:val="32"/>
          <w:szCs w:val="32"/>
        </w:rPr>
        <w:t>»</w:t>
      </w:r>
      <w:proofErr w:type="gramEnd"/>
      <w:r w:rsidR="00EA2F21">
        <w:rPr>
          <w:rStyle w:val="Aucun"/>
          <w:rFonts w:ascii="Arial" w:hAnsi="Arial"/>
          <w:sz w:val="32"/>
          <w:szCs w:val="32"/>
        </w:rPr>
        <w:t xml:space="preserve"> </w:t>
      </w:r>
      <w:r w:rsidR="00EA2F21" w:rsidRPr="00FA4900">
        <w:rPr>
          <w:rStyle w:val="Aucun"/>
          <w:rFonts w:ascii="Arial" w:hAnsi="Arial"/>
          <w:color w:val="000000" w:themeColor="text1"/>
          <w:sz w:val="32"/>
          <w:szCs w:val="32"/>
        </w:rPr>
        <w:t>202</w:t>
      </w:r>
      <w:r w:rsidR="001F6FE7">
        <w:rPr>
          <w:rStyle w:val="Aucun"/>
          <w:rFonts w:ascii="Arial" w:hAnsi="Arial"/>
          <w:color w:val="000000" w:themeColor="text1"/>
          <w:sz w:val="32"/>
          <w:szCs w:val="32"/>
        </w:rPr>
        <w:t>7</w:t>
      </w:r>
    </w:p>
    <w:p w14:paraId="6BC4AF5D" w14:textId="73886D41" w:rsidR="001F6FE7" w:rsidRPr="001F6FE7" w:rsidRDefault="00EA2F21" w:rsidP="00093C8A">
      <w:pPr>
        <w:pStyle w:val="Corps"/>
        <w:tabs>
          <w:tab w:val="left" w:pos="4678"/>
        </w:tabs>
        <w:suppressAutoHyphens/>
        <w:spacing w:line="240" w:lineRule="auto"/>
        <w:jc w:val="center"/>
        <w:rPr>
          <w:rStyle w:val="Aucun"/>
          <w:rFonts w:ascii="Arial" w:hAnsi="Arial"/>
          <w:i/>
          <w:sz w:val="24"/>
          <w:szCs w:val="24"/>
        </w:rPr>
      </w:pPr>
      <w:r w:rsidRPr="001F6FE7">
        <w:rPr>
          <w:rStyle w:val="Aucun"/>
          <w:rFonts w:ascii="Arial" w:hAnsi="Arial"/>
          <w:sz w:val="24"/>
          <w:szCs w:val="24"/>
        </w:rPr>
        <w:t xml:space="preserve">GREC | </w:t>
      </w:r>
      <w:r w:rsidR="001F6FE7">
        <w:rPr>
          <w:rStyle w:val="Aucun"/>
          <w:rFonts w:ascii="Arial" w:hAnsi="Arial"/>
          <w:sz w:val="24"/>
          <w:szCs w:val="24"/>
        </w:rPr>
        <w:t xml:space="preserve">Palais de la Porte Dorée – Musée national de l’histoire de l’immigration </w:t>
      </w:r>
      <w:r w:rsidR="001F6FE7" w:rsidRPr="001F6FE7">
        <w:rPr>
          <w:rStyle w:val="Aucun"/>
          <w:rFonts w:ascii="Arial" w:hAnsi="Arial"/>
          <w:sz w:val="24"/>
          <w:szCs w:val="24"/>
        </w:rPr>
        <w:t xml:space="preserve"> </w:t>
      </w:r>
      <w:r w:rsidR="001F6FE7">
        <w:rPr>
          <w:rStyle w:val="Aucun"/>
          <w:rFonts w:ascii="Arial" w:hAnsi="Arial"/>
          <w:sz w:val="24"/>
          <w:szCs w:val="24"/>
        </w:rPr>
        <w:t xml:space="preserve"> </w:t>
      </w:r>
      <w:r w:rsidR="001F6FE7">
        <w:rPr>
          <w:rStyle w:val="Aucun"/>
          <w:rFonts w:ascii="Arial" w:hAnsi="Arial"/>
          <w:i/>
          <w:sz w:val="24"/>
          <w:szCs w:val="24"/>
        </w:rPr>
        <w:br/>
      </w:r>
      <w:r w:rsidR="001F6FE7">
        <w:rPr>
          <w:rStyle w:val="Aucun"/>
          <w:rFonts w:ascii="Arial" w:hAnsi="Arial"/>
          <w:sz w:val="24"/>
          <w:szCs w:val="24"/>
        </w:rPr>
        <w:t>En partenariat avec Périphérie</w:t>
      </w:r>
    </w:p>
    <w:p w14:paraId="028B3661" w14:textId="5179B19E" w:rsidR="001F3611" w:rsidRPr="001F3611" w:rsidRDefault="001F6FE7" w:rsidP="00093C8A">
      <w:pPr>
        <w:pStyle w:val="Corps"/>
        <w:tabs>
          <w:tab w:val="left" w:pos="4678"/>
        </w:tabs>
        <w:suppressAutoHyphens/>
        <w:spacing w:line="240" w:lineRule="auto"/>
        <w:jc w:val="center"/>
        <w:rPr>
          <w:rStyle w:val="Aucun"/>
          <w:rFonts w:ascii="Arial" w:hAnsi="Arial"/>
          <w:b/>
          <w:bCs/>
          <w:sz w:val="24"/>
          <w:szCs w:val="24"/>
        </w:rPr>
      </w:pPr>
      <w:r w:rsidRPr="001F3611">
        <w:rPr>
          <w:rStyle w:val="Aucun"/>
          <w:rFonts w:ascii="Arial" w:hAnsi="Arial"/>
          <w:b/>
          <w:bCs/>
          <w:sz w:val="24"/>
          <w:szCs w:val="24"/>
        </w:rPr>
        <w:t>Résidence de recherche et de réalisation d’un premier court-métrage</w:t>
      </w:r>
      <w:r w:rsidR="001F3611" w:rsidRPr="001F3611">
        <w:rPr>
          <w:rStyle w:val="Aucun"/>
          <w:rFonts w:ascii="Arial" w:hAnsi="Arial"/>
          <w:b/>
          <w:bCs/>
          <w:sz w:val="24"/>
          <w:szCs w:val="24"/>
        </w:rPr>
        <w:br/>
        <w:t>février 2027 – juillet 2028</w:t>
      </w:r>
    </w:p>
    <w:p w14:paraId="011444E0" w14:textId="77777777" w:rsidR="00536BE9" w:rsidRPr="0072287F" w:rsidRDefault="00536BE9" w:rsidP="00093C8A">
      <w:pPr>
        <w:pStyle w:val="Corps"/>
        <w:tabs>
          <w:tab w:val="left" w:pos="4678"/>
        </w:tabs>
        <w:suppressAutoHyphens/>
        <w:spacing w:line="240" w:lineRule="auto"/>
        <w:jc w:val="both"/>
        <w:rPr>
          <w:rFonts w:ascii="Arial" w:eastAsia="Arial" w:hAnsi="Arial" w:cs="Arial"/>
          <w:b/>
          <w:bCs/>
          <w:sz w:val="22"/>
          <w:szCs w:val="22"/>
        </w:rPr>
      </w:pPr>
    </w:p>
    <w:p w14:paraId="4BCAAEBD" w14:textId="3D991273" w:rsidR="00D54020" w:rsidRPr="0072287F" w:rsidRDefault="00D54020" w:rsidP="00093C8A">
      <w:pPr>
        <w:pStyle w:val="Corps"/>
        <w:suppressAutoHyphens/>
        <w:spacing w:line="240" w:lineRule="auto"/>
        <w:rPr>
          <w:rStyle w:val="Aucun"/>
          <w:rFonts w:ascii="Arial" w:eastAsia="Arial" w:hAnsi="Arial" w:cs="Arial"/>
          <w:b/>
          <w:bCs/>
          <w:color w:val="000000" w:themeColor="text1"/>
          <w:sz w:val="22"/>
          <w:szCs w:val="22"/>
        </w:rPr>
      </w:pPr>
      <w:r w:rsidRPr="0072287F">
        <w:rPr>
          <w:rFonts w:ascii="Arial" w:eastAsia="Arial" w:hAnsi="Arial" w:cs="Arial"/>
          <w:b/>
          <w:bCs/>
          <w:color w:val="000000" w:themeColor="text1"/>
          <w:sz w:val="22"/>
          <w:szCs w:val="22"/>
        </w:rPr>
        <w:t xml:space="preserve">Après 13 </w:t>
      </w:r>
      <w:r w:rsidR="00FE483F" w:rsidRPr="0072287F">
        <w:rPr>
          <w:rFonts w:ascii="Arial" w:eastAsia="Arial" w:hAnsi="Arial" w:cs="Arial"/>
          <w:b/>
          <w:bCs/>
          <w:color w:val="000000" w:themeColor="text1"/>
          <w:sz w:val="22"/>
          <w:szCs w:val="22"/>
        </w:rPr>
        <w:t>éditions</w:t>
      </w:r>
      <w:r w:rsidRPr="0072287F">
        <w:rPr>
          <w:rFonts w:ascii="Arial" w:eastAsia="Arial" w:hAnsi="Arial" w:cs="Arial"/>
          <w:b/>
          <w:bCs/>
          <w:color w:val="000000" w:themeColor="text1"/>
          <w:sz w:val="22"/>
          <w:szCs w:val="22"/>
        </w:rPr>
        <w:t xml:space="preserve"> (2014-2026), l</w:t>
      </w:r>
      <w:r w:rsidRPr="00FC21BA">
        <w:rPr>
          <w:rStyle w:val="Aucun"/>
          <w:rFonts w:ascii="Arial" w:hAnsi="Arial" w:cs="Arial"/>
          <w:b/>
          <w:bCs/>
          <w:color w:val="000000" w:themeColor="text1"/>
          <w:sz w:val="22"/>
          <w:szCs w:val="22"/>
        </w:rPr>
        <w:t xml:space="preserve">a résidence Horizon(s) devient </w:t>
      </w:r>
      <w:r w:rsidRPr="00FC21BA">
        <w:rPr>
          <w:rStyle w:val="Aucun"/>
          <w:rFonts w:ascii="Arial" w:hAnsi="Arial" w:cs="Arial"/>
          <w:b/>
          <w:bCs/>
          <w:i/>
          <w:iCs/>
          <w:color w:val="000000" w:themeColor="text1"/>
          <w:sz w:val="22"/>
          <w:szCs w:val="22"/>
        </w:rPr>
        <w:t xml:space="preserve">Horizons Lab. </w:t>
      </w:r>
    </w:p>
    <w:p w14:paraId="399E6233" w14:textId="3C92E2D9" w:rsidR="00D54020" w:rsidRDefault="00D54020" w:rsidP="00093C8A">
      <w:pPr>
        <w:pStyle w:val="Corps"/>
        <w:suppressAutoHyphens/>
        <w:spacing w:line="240" w:lineRule="auto"/>
        <w:rPr>
          <w:rStyle w:val="Aucun"/>
          <w:rFonts w:ascii="Arial" w:hAnsi="Arial" w:cs="Arial"/>
          <w:sz w:val="22"/>
          <w:szCs w:val="22"/>
        </w:rPr>
      </w:pPr>
      <w:r w:rsidRPr="00FC21BA">
        <w:rPr>
          <w:rStyle w:val="Aucun"/>
          <w:rFonts w:ascii="Arial" w:hAnsi="Arial" w:cs="Arial"/>
          <w:sz w:val="22"/>
          <w:szCs w:val="22"/>
        </w:rPr>
        <w:t xml:space="preserve">Le GREC et le Palais de la Porte Dorée/Musée national de l’histoire de l’immigration, en partenariat avec Périphérie, renouvellent la résidence </w:t>
      </w:r>
      <w:r w:rsidRPr="00FC21BA">
        <w:rPr>
          <w:rStyle w:val="Aucun"/>
          <w:rFonts w:ascii="Arial" w:hAnsi="Arial" w:cs="Arial"/>
          <w:b/>
          <w:bCs/>
          <w:i/>
          <w:iCs/>
          <w:sz w:val="22"/>
          <w:szCs w:val="22"/>
        </w:rPr>
        <w:t>Horizon(s)</w:t>
      </w:r>
      <w:r w:rsidRPr="00FC21BA">
        <w:rPr>
          <w:rStyle w:val="Aucun"/>
          <w:rFonts w:ascii="Arial" w:hAnsi="Arial" w:cs="Arial"/>
          <w:sz w:val="22"/>
          <w:szCs w:val="22"/>
        </w:rPr>
        <w:t xml:space="preserve"> en proposant </w:t>
      </w:r>
      <w:r w:rsidRPr="00093C8A">
        <w:rPr>
          <w:rStyle w:val="Aucun"/>
          <w:rFonts w:ascii="Arial" w:hAnsi="Arial" w:cs="Arial"/>
          <w:b/>
          <w:bCs/>
          <w:sz w:val="22"/>
          <w:szCs w:val="22"/>
        </w:rPr>
        <w:t>une durée plus longue</w:t>
      </w:r>
      <w:r w:rsidRPr="00FC21BA">
        <w:rPr>
          <w:rStyle w:val="Aucun"/>
          <w:rFonts w:ascii="Arial" w:hAnsi="Arial" w:cs="Arial"/>
          <w:sz w:val="22"/>
          <w:szCs w:val="22"/>
        </w:rPr>
        <w:t xml:space="preserve"> (</w:t>
      </w:r>
      <w:r w:rsidRPr="00FC21BA">
        <w:rPr>
          <w:rStyle w:val="Aucun"/>
          <w:rFonts w:ascii="Arial" w:hAnsi="Arial" w:cs="Arial"/>
          <w:b/>
          <w:bCs/>
          <w:sz w:val="22"/>
          <w:szCs w:val="22"/>
        </w:rPr>
        <w:t>1 an et demi</w:t>
      </w:r>
      <w:r w:rsidRPr="00FC21BA">
        <w:rPr>
          <w:rStyle w:val="Aucun"/>
          <w:rFonts w:ascii="Arial" w:hAnsi="Arial" w:cs="Arial"/>
          <w:sz w:val="22"/>
          <w:szCs w:val="22"/>
        </w:rPr>
        <w:t xml:space="preserve"> </w:t>
      </w:r>
      <w:r w:rsidRPr="00093C8A">
        <w:rPr>
          <w:rStyle w:val="Aucun"/>
          <w:rFonts w:ascii="Arial" w:hAnsi="Arial" w:cs="Arial"/>
          <w:sz w:val="22"/>
          <w:szCs w:val="22"/>
        </w:rPr>
        <w:t>au lieu de 6 mois</w:t>
      </w:r>
      <w:r w:rsidRPr="00FC21BA">
        <w:rPr>
          <w:rStyle w:val="Aucun"/>
          <w:rFonts w:ascii="Arial" w:hAnsi="Arial" w:cs="Arial"/>
          <w:sz w:val="22"/>
          <w:szCs w:val="22"/>
        </w:rPr>
        <w:t xml:space="preserve"> pour les éditions 2014-2026) </w:t>
      </w:r>
      <w:r w:rsidRPr="00FC21BA">
        <w:rPr>
          <w:rStyle w:val="Aucun"/>
          <w:rFonts w:ascii="Arial" w:hAnsi="Arial" w:cs="Arial"/>
          <w:b/>
          <w:bCs/>
          <w:sz w:val="22"/>
          <w:szCs w:val="22"/>
        </w:rPr>
        <w:t>pour un temps de recherche et la réalisation d’un court métrage autour des sujets des migrations.</w:t>
      </w:r>
      <w:r w:rsidRPr="00FC21BA">
        <w:rPr>
          <w:rStyle w:val="Aucun"/>
          <w:rFonts w:ascii="Arial" w:hAnsi="Arial" w:cs="Arial"/>
          <w:b/>
          <w:bCs/>
          <w:sz w:val="22"/>
          <w:szCs w:val="22"/>
        </w:rPr>
        <w:br/>
      </w:r>
      <w:r w:rsidRPr="00FC21BA">
        <w:rPr>
          <w:rStyle w:val="Aucun"/>
          <w:rFonts w:ascii="Arial" w:hAnsi="Arial" w:cs="Arial"/>
          <w:sz w:val="22"/>
          <w:szCs w:val="22"/>
        </w:rPr>
        <w:t xml:space="preserve">Cette nouvelle résidence offre à </w:t>
      </w:r>
      <w:proofErr w:type="spellStart"/>
      <w:r w:rsidRPr="00FC21BA">
        <w:rPr>
          <w:rStyle w:val="Aucun"/>
          <w:rFonts w:ascii="Arial" w:hAnsi="Arial" w:cs="Arial"/>
          <w:sz w:val="22"/>
          <w:szCs w:val="22"/>
        </w:rPr>
        <w:t>un·e</w:t>
      </w:r>
      <w:proofErr w:type="spellEnd"/>
      <w:r w:rsidRPr="00FC21BA">
        <w:rPr>
          <w:rStyle w:val="Aucun"/>
          <w:rFonts w:ascii="Arial" w:hAnsi="Arial" w:cs="Arial"/>
          <w:sz w:val="22"/>
          <w:szCs w:val="22"/>
        </w:rPr>
        <w:t xml:space="preserve"> </w:t>
      </w:r>
      <w:proofErr w:type="spellStart"/>
      <w:r w:rsidRPr="00FC21BA">
        <w:rPr>
          <w:rStyle w:val="Aucun"/>
          <w:rFonts w:ascii="Arial" w:hAnsi="Arial" w:cs="Arial"/>
          <w:sz w:val="22"/>
          <w:szCs w:val="22"/>
        </w:rPr>
        <w:t>réalisateur·rice</w:t>
      </w:r>
      <w:proofErr w:type="spellEnd"/>
      <w:r w:rsidRPr="00FC21BA">
        <w:rPr>
          <w:rStyle w:val="Aucun"/>
          <w:rFonts w:ascii="Arial" w:hAnsi="Arial" w:cs="Arial"/>
          <w:sz w:val="22"/>
          <w:szCs w:val="22"/>
        </w:rPr>
        <w:t xml:space="preserve"> un cadre propice et un temps nécessaire à la recherche et à l’expérimentation pour </w:t>
      </w:r>
      <w:r w:rsidRPr="00B62C01">
        <w:rPr>
          <w:rStyle w:val="Aucun"/>
          <w:rFonts w:ascii="Arial" w:hAnsi="Arial" w:cs="Arial"/>
          <w:b/>
          <w:bCs/>
          <w:sz w:val="22"/>
          <w:szCs w:val="22"/>
        </w:rPr>
        <w:t>développer</w:t>
      </w:r>
      <w:r w:rsidRPr="00FC21BA">
        <w:rPr>
          <w:rStyle w:val="Aucun"/>
          <w:rFonts w:ascii="Arial" w:hAnsi="Arial" w:cs="Arial"/>
          <w:sz w:val="22"/>
          <w:szCs w:val="22"/>
        </w:rPr>
        <w:t xml:space="preserve"> et </w:t>
      </w:r>
      <w:r w:rsidRPr="00093C8A">
        <w:rPr>
          <w:rStyle w:val="Aucun"/>
          <w:rFonts w:ascii="Arial" w:hAnsi="Arial" w:cs="Arial"/>
          <w:b/>
          <w:bCs/>
          <w:sz w:val="22"/>
          <w:szCs w:val="22"/>
        </w:rPr>
        <w:t>réaliser son film produit par le GREC</w:t>
      </w:r>
      <w:r w:rsidRPr="00FC21BA">
        <w:rPr>
          <w:rStyle w:val="Aucun"/>
          <w:rFonts w:ascii="Arial" w:hAnsi="Arial" w:cs="Arial"/>
          <w:sz w:val="22"/>
          <w:szCs w:val="22"/>
        </w:rPr>
        <w:t xml:space="preserve">. </w:t>
      </w:r>
      <w:r w:rsidR="00093C8A">
        <w:rPr>
          <w:rStyle w:val="Aucun"/>
          <w:rFonts w:ascii="Arial" w:hAnsi="Arial" w:cs="Arial"/>
          <w:sz w:val="22"/>
          <w:szCs w:val="22"/>
        </w:rPr>
        <w:br/>
      </w:r>
      <w:r w:rsidR="002C48ED" w:rsidRPr="00FC21BA">
        <w:rPr>
          <w:rStyle w:val="Aucun"/>
          <w:rFonts w:ascii="Arial" w:hAnsi="Arial" w:cs="Arial"/>
          <w:sz w:val="22"/>
          <w:szCs w:val="22"/>
        </w:rPr>
        <w:t>Ainsi, s</w:t>
      </w:r>
      <w:r w:rsidRPr="00FC21BA">
        <w:rPr>
          <w:rStyle w:val="Aucun"/>
          <w:rFonts w:ascii="Arial" w:hAnsi="Arial" w:cs="Arial"/>
          <w:sz w:val="22"/>
          <w:szCs w:val="22"/>
        </w:rPr>
        <w:t xml:space="preserve">elon la nature de son projet, </w:t>
      </w:r>
      <w:proofErr w:type="spellStart"/>
      <w:r w:rsidRPr="00FC21BA">
        <w:rPr>
          <w:rStyle w:val="Aucun"/>
          <w:rFonts w:ascii="Arial" w:hAnsi="Arial" w:cs="Arial"/>
          <w:sz w:val="22"/>
          <w:szCs w:val="22"/>
        </w:rPr>
        <w:t>le·a</w:t>
      </w:r>
      <w:proofErr w:type="spellEnd"/>
      <w:r w:rsidRPr="00FC21BA">
        <w:rPr>
          <w:rStyle w:val="Aucun"/>
          <w:rFonts w:ascii="Arial" w:hAnsi="Arial" w:cs="Arial"/>
          <w:sz w:val="22"/>
          <w:szCs w:val="22"/>
        </w:rPr>
        <w:t xml:space="preserve"> </w:t>
      </w:r>
      <w:proofErr w:type="spellStart"/>
      <w:r w:rsidRPr="00FC21BA">
        <w:rPr>
          <w:rStyle w:val="Aucun"/>
          <w:rFonts w:ascii="Arial" w:hAnsi="Arial" w:cs="Arial"/>
          <w:sz w:val="22"/>
          <w:szCs w:val="22"/>
        </w:rPr>
        <w:t>résident·e</w:t>
      </w:r>
      <w:proofErr w:type="spellEnd"/>
      <w:r w:rsidRPr="00FC21BA">
        <w:rPr>
          <w:rStyle w:val="Aucun"/>
          <w:rFonts w:ascii="Arial" w:hAnsi="Arial" w:cs="Arial"/>
          <w:sz w:val="22"/>
          <w:szCs w:val="22"/>
        </w:rPr>
        <w:t xml:space="preserve"> pourra faire des allers-retours entre un temps de recherche et un temps de </w:t>
      </w:r>
      <w:r w:rsidR="002C48ED" w:rsidRPr="00FC21BA">
        <w:rPr>
          <w:rStyle w:val="Aucun"/>
          <w:rFonts w:ascii="Arial" w:hAnsi="Arial" w:cs="Arial"/>
          <w:sz w:val="22"/>
          <w:szCs w:val="22"/>
        </w:rPr>
        <w:t>réalisation de son film</w:t>
      </w:r>
      <w:r w:rsidRPr="00FC21BA">
        <w:rPr>
          <w:rStyle w:val="Aucun"/>
          <w:rFonts w:ascii="Arial" w:hAnsi="Arial" w:cs="Arial"/>
          <w:sz w:val="22"/>
          <w:szCs w:val="22"/>
        </w:rPr>
        <w:t xml:space="preserve">. </w:t>
      </w:r>
      <w:r w:rsidR="00093C8A">
        <w:rPr>
          <w:rStyle w:val="Aucun"/>
          <w:rFonts w:ascii="Arial" w:hAnsi="Arial" w:cs="Arial"/>
          <w:sz w:val="22"/>
          <w:szCs w:val="22"/>
        </w:rPr>
        <w:br/>
      </w:r>
      <w:proofErr w:type="spellStart"/>
      <w:r w:rsidRPr="00FC21BA">
        <w:rPr>
          <w:rStyle w:val="Aucun"/>
          <w:rFonts w:ascii="Arial" w:hAnsi="Arial" w:cs="Arial"/>
          <w:sz w:val="22"/>
          <w:szCs w:val="22"/>
        </w:rPr>
        <w:t>Il·elle</w:t>
      </w:r>
      <w:proofErr w:type="spellEnd"/>
      <w:r w:rsidRPr="00FC21BA">
        <w:rPr>
          <w:rStyle w:val="Aucun"/>
          <w:rFonts w:ascii="Arial" w:hAnsi="Arial" w:cs="Arial"/>
          <w:sz w:val="22"/>
          <w:szCs w:val="22"/>
        </w:rPr>
        <w:t xml:space="preserve"> sera </w:t>
      </w:r>
      <w:proofErr w:type="spellStart"/>
      <w:proofErr w:type="gramStart"/>
      <w:r w:rsidRPr="00FC21BA">
        <w:rPr>
          <w:rStyle w:val="Aucun"/>
          <w:rFonts w:ascii="Arial" w:hAnsi="Arial" w:cs="Arial"/>
          <w:sz w:val="22"/>
          <w:szCs w:val="22"/>
        </w:rPr>
        <w:t>accompagné</w:t>
      </w:r>
      <w:proofErr w:type="gramEnd"/>
      <w:r w:rsidRPr="00FC21BA">
        <w:rPr>
          <w:rStyle w:val="Aucun"/>
          <w:rFonts w:ascii="Arial" w:hAnsi="Arial" w:cs="Arial"/>
          <w:sz w:val="22"/>
          <w:szCs w:val="22"/>
        </w:rPr>
        <w:t>·e</w:t>
      </w:r>
      <w:proofErr w:type="spellEnd"/>
      <w:r w:rsidRPr="00FC21BA">
        <w:rPr>
          <w:rStyle w:val="Aucun"/>
          <w:rFonts w:ascii="Arial" w:hAnsi="Arial" w:cs="Arial"/>
          <w:sz w:val="22"/>
          <w:szCs w:val="22"/>
        </w:rPr>
        <w:t xml:space="preserve"> par les équipes du GREC, de Périphérie et du Palais de la Porte Dorée/ </w:t>
      </w:r>
      <w:r w:rsidR="00B62C01">
        <w:rPr>
          <w:rStyle w:val="Aucun"/>
          <w:rFonts w:ascii="Arial" w:hAnsi="Arial" w:cs="Arial"/>
          <w:sz w:val="22"/>
          <w:szCs w:val="22"/>
        </w:rPr>
        <w:t>Musée de l’histoire de l’immigration (MNHI)</w:t>
      </w:r>
      <w:r w:rsidRPr="00FC21BA">
        <w:rPr>
          <w:rStyle w:val="Aucun"/>
          <w:rFonts w:ascii="Arial" w:hAnsi="Arial" w:cs="Arial"/>
          <w:sz w:val="22"/>
          <w:szCs w:val="22"/>
        </w:rPr>
        <w:t xml:space="preserve"> et bénéficiera des consultations avec des </w:t>
      </w:r>
      <w:proofErr w:type="spellStart"/>
      <w:r w:rsidRPr="00FC21BA">
        <w:rPr>
          <w:rStyle w:val="Aucun"/>
          <w:rFonts w:ascii="Arial" w:hAnsi="Arial" w:cs="Arial"/>
          <w:sz w:val="22"/>
          <w:szCs w:val="22"/>
        </w:rPr>
        <w:t>professionne</w:t>
      </w:r>
      <w:r w:rsidR="00C31D42">
        <w:rPr>
          <w:rStyle w:val="Aucun"/>
          <w:rFonts w:ascii="Arial" w:hAnsi="Arial" w:cs="Arial"/>
          <w:sz w:val="22"/>
          <w:szCs w:val="22"/>
        </w:rPr>
        <w:t>l</w:t>
      </w:r>
      <w:r w:rsidR="00B62C01">
        <w:rPr>
          <w:rStyle w:val="Aucun"/>
          <w:rFonts w:ascii="Arial" w:hAnsi="Arial" w:cs="Arial"/>
          <w:sz w:val="22"/>
          <w:szCs w:val="22"/>
        </w:rPr>
        <w:t>·le</w:t>
      </w:r>
      <w:r w:rsidR="00C31D42">
        <w:rPr>
          <w:rStyle w:val="Aucun"/>
          <w:rFonts w:ascii="Arial" w:hAnsi="Arial" w:cs="Arial"/>
          <w:sz w:val="22"/>
          <w:szCs w:val="22"/>
        </w:rPr>
        <w:t>s</w:t>
      </w:r>
      <w:proofErr w:type="spellEnd"/>
      <w:r w:rsidRPr="00FC21BA">
        <w:rPr>
          <w:rStyle w:val="Aucun"/>
          <w:rFonts w:ascii="Arial" w:hAnsi="Arial" w:cs="Arial"/>
          <w:sz w:val="22"/>
          <w:szCs w:val="22"/>
        </w:rPr>
        <w:t xml:space="preserve"> (</w:t>
      </w:r>
      <w:proofErr w:type="spellStart"/>
      <w:r w:rsidRPr="00FC21BA">
        <w:rPr>
          <w:rStyle w:val="Aucun"/>
          <w:rFonts w:ascii="Arial" w:hAnsi="Arial" w:cs="Arial"/>
          <w:sz w:val="22"/>
          <w:szCs w:val="22"/>
        </w:rPr>
        <w:t>réalisateur</w:t>
      </w:r>
      <w:r w:rsidR="00B62C01">
        <w:rPr>
          <w:rStyle w:val="Aucun"/>
          <w:rFonts w:ascii="Arial" w:hAnsi="Arial" w:cs="Arial"/>
          <w:sz w:val="22"/>
          <w:szCs w:val="22"/>
        </w:rPr>
        <w:t>·rice</w:t>
      </w:r>
      <w:r w:rsidRPr="00FC21BA">
        <w:rPr>
          <w:rStyle w:val="Aucun"/>
          <w:rFonts w:ascii="Arial" w:hAnsi="Arial" w:cs="Arial"/>
          <w:sz w:val="22"/>
          <w:szCs w:val="22"/>
        </w:rPr>
        <w:t>s</w:t>
      </w:r>
      <w:proofErr w:type="spellEnd"/>
      <w:r w:rsidRPr="00FC21BA">
        <w:rPr>
          <w:rStyle w:val="Aucun"/>
          <w:rFonts w:ascii="Arial" w:hAnsi="Arial" w:cs="Arial"/>
          <w:sz w:val="22"/>
          <w:szCs w:val="22"/>
        </w:rPr>
        <w:t xml:space="preserve">, scénaristes, </w:t>
      </w:r>
      <w:proofErr w:type="spellStart"/>
      <w:r w:rsidRPr="00FC21BA">
        <w:rPr>
          <w:rStyle w:val="Aucun"/>
          <w:rFonts w:ascii="Arial" w:hAnsi="Arial" w:cs="Arial"/>
          <w:sz w:val="22"/>
          <w:szCs w:val="22"/>
        </w:rPr>
        <w:t>monteur</w:t>
      </w:r>
      <w:r w:rsidR="00B62C01">
        <w:rPr>
          <w:rStyle w:val="Aucun"/>
          <w:rFonts w:ascii="Arial" w:hAnsi="Arial" w:cs="Arial"/>
          <w:sz w:val="22"/>
          <w:szCs w:val="22"/>
        </w:rPr>
        <w:t>·euse</w:t>
      </w:r>
      <w:r w:rsidRPr="00FC21BA">
        <w:rPr>
          <w:rStyle w:val="Aucun"/>
          <w:rFonts w:ascii="Arial" w:hAnsi="Arial" w:cs="Arial"/>
          <w:sz w:val="22"/>
          <w:szCs w:val="22"/>
        </w:rPr>
        <w:t>s</w:t>
      </w:r>
      <w:proofErr w:type="spellEnd"/>
      <w:r w:rsidRPr="00FC21BA">
        <w:rPr>
          <w:rStyle w:val="Aucun"/>
          <w:rFonts w:ascii="Arial" w:hAnsi="Arial" w:cs="Arial"/>
          <w:sz w:val="22"/>
          <w:szCs w:val="22"/>
        </w:rPr>
        <w:t xml:space="preserve">…) pour aboutir à la réalisation de son film.  </w:t>
      </w:r>
    </w:p>
    <w:p w14:paraId="36F76839" w14:textId="672ABFA9" w:rsidR="00A062CE" w:rsidRDefault="00D54020" w:rsidP="00093C8A">
      <w:pPr>
        <w:pStyle w:val="Corps"/>
        <w:tabs>
          <w:tab w:val="left" w:pos="4678"/>
        </w:tabs>
        <w:suppressAutoHyphens/>
        <w:spacing w:after="240" w:line="240" w:lineRule="auto"/>
        <w:rPr>
          <w:rStyle w:val="Aucun"/>
          <w:rFonts w:ascii="Arial" w:hAnsi="Arial" w:cs="Arial"/>
          <w:sz w:val="22"/>
          <w:szCs w:val="22"/>
        </w:rPr>
      </w:pPr>
      <w:r w:rsidRPr="00093C8A">
        <w:rPr>
          <w:rStyle w:val="Aucun"/>
          <w:rFonts w:ascii="Arial" w:hAnsi="Arial" w:cs="Arial"/>
          <w:sz w:val="22"/>
          <w:szCs w:val="22"/>
        </w:rPr>
        <w:t xml:space="preserve">La résidence s’adresse à </w:t>
      </w:r>
      <w:r w:rsidRPr="00093C8A">
        <w:rPr>
          <w:rStyle w:val="Aucun"/>
          <w:rFonts w:ascii="Arial" w:hAnsi="Arial" w:cs="Arial"/>
          <w:b/>
          <w:bCs/>
          <w:sz w:val="22"/>
          <w:szCs w:val="22"/>
        </w:rPr>
        <w:t>des projets de premiers</w:t>
      </w:r>
      <w:r w:rsidR="00093C8A">
        <w:rPr>
          <w:rStyle w:val="Aucun"/>
          <w:rFonts w:ascii="Arial" w:hAnsi="Arial" w:cs="Arial"/>
          <w:b/>
          <w:bCs/>
          <w:sz w:val="22"/>
          <w:szCs w:val="22"/>
        </w:rPr>
        <w:t xml:space="preserve"> courts métrages</w:t>
      </w:r>
      <w:r w:rsidRPr="00093C8A">
        <w:rPr>
          <w:rStyle w:val="Aucun"/>
          <w:rFonts w:ascii="Arial" w:hAnsi="Arial" w:cs="Arial"/>
          <w:color w:val="8064A2" w:themeColor="accent4"/>
          <w:sz w:val="22"/>
          <w:szCs w:val="22"/>
        </w:rPr>
        <w:t xml:space="preserve"> </w:t>
      </w:r>
      <w:r w:rsidRPr="00093C8A">
        <w:rPr>
          <w:rStyle w:val="Aucun"/>
          <w:rFonts w:ascii="Arial" w:hAnsi="Arial" w:cs="Arial"/>
          <w:b/>
          <w:bCs/>
          <w:sz w:val="22"/>
          <w:szCs w:val="22"/>
        </w:rPr>
        <w:t>en lien avec les thématiques</w:t>
      </w:r>
      <w:r w:rsidRPr="00093C8A">
        <w:rPr>
          <w:rStyle w:val="Aucun"/>
          <w:rFonts w:ascii="Arial" w:hAnsi="Arial" w:cs="Arial"/>
          <w:sz w:val="22"/>
          <w:szCs w:val="22"/>
        </w:rPr>
        <w:t xml:space="preserve"> </w:t>
      </w:r>
      <w:r w:rsidRPr="00093C8A">
        <w:rPr>
          <w:rStyle w:val="Aucun"/>
          <w:rFonts w:ascii="Arial" w:hAnsi="Arial" w:cs="Arial"/>
          <w:b/>
          <w:bCs/>
          <w:sz w:val="22"/>
          <w:szCs w:val="22"/>
        </w:rPr>
        <w:t xml:space="preserve">du Palais de la Porte Dorée </w:t>
      </w:r>
      <w:r w:rsidR="00A062CE" w:rsidRPr="00093C8A">
        <w:rPr>
          <w:rStyle w:val="Aucun"/>
          <w:rFonts w:ascii="Arial" w:hAnsi="Arial" w:cs="Arial"/>
          <w:b/>
          <w:bCs/>
          <w:sz w:val="22"/>
          <w:szCs w:val="22"/>
        </w:rPr>
        <w:t xml:space="preserve">/ </w:t>
      </w:r>
      <w:r w:rsidR="00B62C01">
        <w:rPr>
          <w:rStyle w:val="Aucun"/>
          <w:rFonts w:ascii="Arial" w:hAnsi="Arial" w:cs="Arial"/>
          <w:b/>
          <w:bCs/>
          <w:sz w:val="22"/>
          <w:szCs w:val="22"/>
        </w:rPr>
        <w:t>MNHI</w:t>
      </w:r>
      <w:r w:rsidRPr="00093C8A">
        <w:rPr>
          <w:rStyle w:val="Aucun"/>
          <w:rFonts w:ascii="Arial" w:hAnsi="Arial" w:cs="Arial"/>
          <w:b/>
          <w:bCs/>
          <w:sz w:val="22"/>
          <w:szCs w:val="22"/>
        </w:rPr>
        <w:t> :</w:t>
      </w:r>
      <w:r w:rsidRPr="00093C8A">
        <w:rPr>
          <w:rStyle w:val="Aucun"/>
          <w:rFonts w:ascii="Arial" w:hAnsi="Arial" w:cs="Arial"/>
          <w:sz w:val="22"/>
          <w:szCs w:val="22"/>
        </w:rPr>
        <w:t xml:space="preserve"> exil, immigration, réalités migratoires, discrimination, racisme, colonisation/décolonisation</w:t>
      </w:r>
      <w:r w:rsidRPr="00093C8A">
        <w:rPr>
          <w:rStyle w:val="Aucun"/>
          <w:rFonts w:ascii="Arial" w:hAnsi="Arial" w:cs="Arial"/>
          <w:b/>
          <w:bCs/>
          <w:sz w:val="22"/>
          <w:szCs w:val="22"/>
        </w:rPr>
        <w:t>...</w:t>
      </w:r>
      <w:r w:rsidR="00EC071B" w:rsidRPr="00093C8A">
        <w:rPr>
          <w:rStyle w:val="Aucun"/>
          <w:rFonts w:ascii="Arial" w:hAnsi="Arial" w:cs="Arial"/>
          <w:b/>
          <w:bCs/>
          <w:sz w:val="22"/>
          <w:szCs w:val="22"/>
        </w:rPr>
        <w:t xml:space="preserve"> </w:t>
      </w:r>
      <w:r w:rsidR="00EC071B" w:rsidRPr="00093C8A">
        <w:rPr>
          <w:rStyle w:val="Aucun"/>
          <w:rFonts w:ascii="Arial" w:hAnsi="Arial" w:cs="Arial"/>
          <w:b/>
          <w:bCs/>
          <w:sz w:val="22"/>
          <w:szCs w:val="22"/>
        </w:rPr>
        <w:br/>
      </w:r>
      <w:r w:rsidR="00EC071B" w:rsidRPr="00093C8A">
        <w:rPr>
          <w:rStyle w:val="Aucun"/>
          <w:rFonts w:ascii="Arial" w:hAnsi="Arial" w:cs="Arial"/>
          <w:sz w:val="22"/>
          <w:szCs w:val="22"/>
        </w:rPr>
        <w:t xml:space="preserve">Tous les genres et toutes les formes sont acceptés : fiction, documentaire, animation, expérimental, film d’art, etc. </w:t>
      </w:r>
      <w:r w:rsidR="00EC071B" w:rsidRPr="00093C8A">
        <w:rPr>
          <w:rStyle w:val="Aucun"/>
          <w:rFonts w:ascii="Arial" w:hAnsi="Arial" w:cs="Arial"/>
          <w:sz w:val="22"/>
          <w:szCs w:val="22"/>
        </w:rPr>
        <w:br/>
      </w:r>
      <w:r w:rsidR="001F3611" w:rsidRPr="00093C8A">
        <w:rPr>
          <w:rStyle w:val="Aucun"/>
          <w:rFonts w:ascii="Arial" w:hAnsi="Arial" w:cs="Arial"/>
          <w:sz w:val="22"/>
          <w:szCs w:val="22"/>
        </w:rPr>
        <w:t>La résidence se déroulera de février 2027 à juillet 2028.</w:t>
      </w:r>
    </w:p>
    <w:p w14:paraId="0862AB8A" w14:textId="3A93AB33" w:rsidR="00093C8A" w:rsidRPr="00093C8A" w:rsidRDefault="00093C8A" w:rsidP="00093C8A">
      <w:pPr>
        <w:pStyle w:val="Paragraphedeliste"/>
        <w:numPr>
          <w:ilvl w:val="0"/>
          <w:numId w:val="39"/>
        </w:numPr>
        <w:suppressAutoHyphens/>
        <w:spacing w:line="240" w:lineRule="auto"/>
        <w:jc w:val="both"/>
        <w:rPr>
          <w:rStyle w:val="Aucun"/>
          <w:rFonts w:ascii="Arial" w:hAnsi="Arial" w:cs="Arial"/>
          <w:b/>
          <w:bCs/>
          <w:sz w:val="22"/>
          <w:szCs w:val="22"/>
        </w:rPr>
      </w:pPr>
      <w:r>
        <w:rPr>
          <w:rStyle w:val="Aucun"/>
          <w:rFonts w:ascii="Arial" w:hAnsi="Arial" w:cs="Arial"/>
          <w:b/>
          <w:bCs/>
          <w:sz w:val="22"/>
          <w:szCs w:val="22"/>
        </w:rPr>
        <w:t>DOTATIONS ET MODALITÉS</w:t>
      </w:r>
    </w:p>
    <w:p w14:paraId="457618C4" w14:textId="747BD52D" w:rsidR="00B62C01" w:rsidRDefault="00F66E43" w:rsidP="00B62C01">
      <w:pPr>
        <w:pStyle w:val="Corps"/>
        <w:numPr>
          <w:ilvl w:val="0"/>
          <w:numId w:val="31"/>
        </w:numPr>
        <w:tabs>
          <w:tab w:val="left" w:pos="4678"/>
        </w:tabs>
        <w:suppressAutoHyphens/>
        <w:spacing w:before="120" w:line="240" w:lineRule="auto"/>
        <w:ind w:left="714" w:hanging="357"/>
        <w:jc w:val="both"/>
        <w:rPr>
          <w:rStyle w:val="Aucun"/>
          <w:rFonts w:ascii="Arial" w:eastAsia="Arial" w:hAnsi="Arial" w:cs="Arial"/>
          <w:kern w:val="32"/>
          <w:sz w:val="22"/>
          <w:szCs w:val="22"/>
        </w:rPr>
      </w:pPr>
      <w:r>
        <w:rPr>
          <w:rStyle w:val="Aucun"/>
          <w:rFonts w:ascii="Arial" w:hAnsi="Arial" w:cs="Arial"/>
          <w:b/>
          <w:bCs/>
          <w:kern w:val="32"/>
          <w:sz w:val="22"/>
          <w:szCs w:val="22"/>
        </w:rPr>
        <w:t>B</w:t>
      </w:r>
      <w:r w:rsidR="00A062CE" w:rsidRPr="00B62C01">
        <w:rPr>
          <w:rStyle w:val="Aucun"/>
          <w:rFonts w:ascii="Arial" w:hAnsi="Arial" w:cs="Arial"/>
          <w:b/>
          <w:bCs/>
          <w:kern w:val="32"/>
          <w:sz w:val="22"/>
          <w:szCs w:val="22"/>
        </w:rPr>
        <w:t xml:space="preserve">ourse de </w:t>
      </w:r>
      <w:r w:rsidR="00F7536E">
        <w:rPr>
          <w:rStyle w:val="Aucun"/>
          <w:rFonts w:ascii="Arial" w:hAnsi="Arial" w:cs="Arial"/>
          <w:b/>
          <w:bCs/>
          <w:kern w:val="32"/>
          <w:sz w:val="22"/>
          <w:szCs w:val="22"/>
        </w:rPr>
        <w:t>5</w:t>
      </w:r>
      <w:r w:rsidR="00B62C01">
        <w:rPr>
          <w:rStyle w:val="Aucun"/>
          <w:rFonts w:ascii="Arial" w:hAnsi="Arial" w:cs="Arial"/>
          <w:b/>
          <w:bCs/>
          <w:kern w:val="32"/>
          <w:sz w:val="22"/>
          <w:szCs w:val="22"/>
        </w:rPr>
        <w:t xml:space="preserve"> </w:t>
      </w:r>
      <w:r w:rsidR="00A062CE" w:rsidRPr="00B62C01">
        <w:rPr>
          <w:rStyle w:val="Aucun"/>
          <w:rFonts w:ascii="Arial" w:hAnsi="Arial" w:cs="Arial"/>
          <w:b/>
          <w:bCs/>
          <w:kern w:val="32"/>
          <w:sz w:val="22"/>
          <w:szCs w:val="22"/>
        </w:rPr>
        <w:t>000 euros</w:t>
      </w:r>
      <w:r w:rsidR="00A062CE" w:rsidRPr="00FC21BA">
        <w:rPr>
          <w:rStyle w:val="Aucun"/>
          <w:rFonts w:ascii="Arial" w:hAnsi="Arial" w:cs="Arial"/>
          <w:kern w:val="32"/>
          <w:sz w:val="22"/>
          <w:szCs w:val="22"/>
        </w:rPr>
        <w:t xml:space="preserve"> </w:t>
      </w:r>
      <w:r w:rsidR="002C48ED" w:rsidRPr="00FC21BA">
        <w:rPr>
          <w:rStyle w:val="Aucun"/>
          <w:rFonts w:ascii="Arial" w:hAnsi="Arial" w:cs="Arial"/>
          <w:kern w:val="32"/>
          <w:sz w:val="22"/>
          <w:szCs w:val="22"/>
        </w:rPr>
        <w:t xml:space="preserve">allouée </w:t>
      </w:r>
      <w:proofErr w:type="spellStart"/>
      <w:r w:rsidR="002C48ED" w:rsidRPr="00FC21BA">
        <w:rPr>
          <w:rStyle w:val="Aucun"/>
          <w:rFonts w:ascii="Arial" w:hAnsi="Arial" w:cs="Arial"/>
          <w:kern w:val="32"/>
          <w:sz w:val="22"/>
          <w:szCs w:val="22"/>
        </w:rPr>
        <w:t>au·à</w:t>
      </w:r>
      <w:proofErr w:type="spellEnd"/>
      <w:r w:rsidR="002C48ED" w:rsidRPr="00FC21BA">
        <w:rPr>
          <w:rStyle w:val="Aucun"/>
          <w:rFonts w:ascii="Arial" w:hAnsi="Arial" w:cs="Arial"/>
          <w:kern w:val="32"/>
          <w:sz w:val="22"/>
          <w:szCs w:val="22"/>
        </w:rPr>
        <w:t xml:space="preserve"> la </w:t>
      </w:r>
      <w:proofErr w:type="spellStart"/>
      <w:r w:rsidR="002C48ED" w:rsidRPr="00FC21BA">
        <w:rPr>
          <w:rStyle w:val="Aucun"/>
          <w:rFonts w:ascii="Arial" w:hAnsi="Arial" w:cs="Arial"/>
          <w:kern w:val="32"/>
          <w:sz w:val="22"/>
          <w:szCs w:val="22"/>
        </w:rPr>
        <w:t>réalisateur·rice</w:t>
      </w:r>
      <w:proofErr w:type="spellEnd"/>
      <w:r w:rsidR="002C48ED" w:rsidRPr="00FC21BA">
        <w:rPr>
          <w:rStyle w:val="Aucun"/>
          <w:rFonts w:ascii="Arial" w:hAnsi="Arial" w:cs="Arial"/>
          <w:kern w:val="32"/>
          <w:sz w:val="22"/>
          <w:szCs w:val="22"/>
        </w:rPr>
        <w:t xml:space="preserve"> pour</w:t>
      </w:r>
      <w:r w:rsidR="00A062CE" w:rsidRPr="00FC21BA">
        <w:rPr>
          <w:rStyle w:val="Aucun"/>
          <w:rFonts w:ascii="Arial" w:hAnsi="Arial" w:cs="Arial"/>
          <w:kern w:val="32"/>
          <w:sz w:val="22"/>
          <w:szCs w:val="22"/>
        </w:rPr>
        <w:t xml:space="preserve"> 1 an et demi </w:t>
      </w:r>
    </w:p>
    <w:p w14:paraId="6A371C9C" w14:textId="1E56CD08" w:rsidR="00B62C01" w:rsidRPr="00B62C01" w:rsidRDefault="00F66E43" w:rsidP="00B62C01">
      <w:pPr>
        <w:pStyle w:val="Corps"/>
        <w:numPr>
          <w:ilvl w:val="0"/>
          <w:numId w:val="31"/>
        </w:numPr>
        <w:tabs>
          <w:tab w:val="left" w:pos="4678"/>
        </w:tabs>
        <w:suppressAutoHyphens/>
        <w:spacing w:before="120" w:line="240" w:lineRule="auto"/>
        <w:ind w:left="714" w:hanging="357"/>
        <w:jc w:val="both"/>
        <w:rPr>
          <w:rStyle w:val="Aucun"/>
          <w:rFonts w:ascii="Arial" w:eastAsia="Arial" w:hAnsi="Arial" w:cs="Arial"/>
          <w:kern w:val="32"/>
          <w:sz w:val="22"/>
          <w:szCs w:val="22"/>
        </w:rPr>
      </w:pPr>
      <w:proofErr w:type="gramStart"/>
      <w:r>
        <w:rPr>
          <w:rStyle w:val="Aucun"/>
          <w:rFonts w:ascii="Arial" w:hAnsi="Arial" w:cs="Arial"/>
          <w:b/>
          <w:bCs/>
          <w:kern w:val="32"/>
          <w:sz w:val="22"/>
          <w:szCs w:val="22"/>
        </w:rPr>
        <w:t>f</w:t>
      </w:r>
      <w:r w:rsidR="00A062CE" w:rsidRPr="00B62C01">
        <w:rPr>
          <w:rStyle w:val="Aucun"/>
          <w:rFonts w:ascii="Arial" w:hAnsi="Arial" w:cs="Arial"/>
          <w:b/>
          <w:bCs/>
          <w:kern w:val="32"/>
          <w:sz w:val="22"/>
          <w:szCs w:val="22"/>
        </w:rPr>
        <w:t>inancement</w:t>
      </w:r>
      <w:proofErr w:type="gramEnd"/>
      <w:r w:rsidR="00A062CE" w:rsidRPr="00B62C01">
        <w:rPr>
          <w:rStyle w:val="Aucun"/>
          <w:rFonts w:ascii="Arial" w:hAnsi="Arial" w:cs="Arial"/>
          <w:b/>
          <w:bCs/>
          <w:kern w:val="32"/>
          <w:sz w:val="22"/>
          <w:szCs w:val="22"/>
        </w:rPr>
        <w:t xml:space="preserve"> </w:t>
      </w:r>
      <w:r w:rsidR="00457162" w:rsidRPr="00B62C01">
        <w:rPr>
          <w:rStyle w:val="Aucun"/>
          <w:rFonts w:ascii="Arial" w:hAnsi="Arial" w:cs="Arial"/>
          <w:b/>
          <w:bCs/>
          <w:kern w:val="32"/>
          <w:sz w:val="22"/>
          <w:szCs w:val="22"/>
        </w:rPr>
        <w:t>plafonné à</w:t>
      </w:r>
      <w:r w:rsidR="00457162" w:rsidRPr="00B62C01">
        <w:rPr>
          <w:rStyle w:val="Aucun"/>
          <w:rFonts w:ascii="Arial" w:hAnsi="Arial" w:cs="Arial"/>
          <w:kern w:val="32"/>
          <w:sz w:val="22"/>
          <w:szCs w:val="22"/>
        </w:rPr>
        <w:t xml:space="preserve"> </w:t>
      </w:r>
      <w:r w:rsidR="00A062CE" w:rsidRPr="00B62C01">
        <w:rPr>
          <w:rStyle w:val="Aucun"/>
          <w:rFonts w:ascii="Arial" w:hAnsi="Arial" w:cs="Arial"/>
          <w:b/>
          <w:bCs/>
          <w:kern w:val="32"/>
          <w:sz w:val="22"/>
          <w:szCs w:val="22"/>
        </w:rPr>
        <w:t>20</w:t>
      </w:r>
      <w:r w:rsidR="00B62C01">
        <w:rPr>
          <w:rStyle w:val="Aucun"/>
          <w:rFonts w:ascii="Arial" w:hAnsi="Arial" w:cs="Arial"/>
          <w:b/>
          <w:bCs/>
          <w:kern w:val="32"/>
          <w:sz w:val="22"/>
          <w:szCs w:val="22"/>
        </w:rPr>
        <w:t xml:space="preserve"> </w:t>
      </w:r>
      <w:r w:rsidR="00A062CE" w:rsidRPr="00B62C01">
        <w:rPr>
          <w:rStyle w:val="Aucun"/>
          <w:rFonts w:ascii="Arial" w:hAnsi="Arial" w:cs="Arial"/>
          <w:b/>
          <w:bCs/>
          <w:kern w:val="32"/>
          <w:sz w:val="22"/>
          <w:szCs w:val="22"/>
        </w:rPr>
        <w:t>000</w:t>
      </w:r>
      <w:r w:rsidR="00A062CE" w:rsidRPr="00B62C01">
        <w:rPr>
          <w:rStyle w:val="Aucun"/>
          <w:rFonts w:ascii="Arial" w:hAnsi="Arial" w:cs="Arial"/>
          <w:kern w:val="32"/>
          <w:sz w:val="22"/>
          <w:szCs w:val="22"/>
        </w:rPr>
        <w:t xml:space="preserve"> </w:t>
      </w:r>
      <w:r w:rsidR="00A062CE" w:rsidRPr="00B62C01">
        <w:rPr>
          <w:rStyle w:val="Aucun"/>
          <w:rFonts w:ascii="Arial" w:hAnsi="Arial" w:cs="Arial"/>
          <w:b/>
          <w:bCs/>
          <w:kern w:val="32"/>
          <w:sz w:val="22"/>
          <w:szCs w:val="22"/>
        </w:rPr>
        <w:t>euros</w:t>
      </w:r>
      <w:r w:rsidR="00A062CE" w:rsidRPr="00B62C01">
        <w:rPr>
          <w:rStyle w:val="Aucun"/>
          <w:rFonts w:ascii="Arial" w:hAnsi="Arial" w:cs="Arial"/>
          <w:kern w:val="32"/>
          <w:sz w:val="22"/>
          <w:szCs w:val="22"/>
        </w:rPr>
        <w:t xml:space="preserve"> </w:t>
      </w:r>
      <w:r w:rsidR="002C48ED" w:rsidRPr="00B62C01">
        <w:rPr>
          <w:rStyle w:val="Aucun"/>
          <w:rFonts w:ascii="Arial" w:hAnsi="Arial" w:cs="Arial"/>
          <w:kern w:val="32"/>
          <w:sz w:val="22"/>
          <w:szCs w:val="22"/>
        </w:rPr>
        <w:t>alloué à la production du fil</w:t>
      </w:r>
      <w:r w:rsidR="00266343" w:rsidRPr="00B62C01">
        <w:rPr>
          <w:rStyle w:val="Aucun"/>
          <w:rFonts w:ascii="Arial" w:hAnsi="Arial" w:cs="Arial"/>
          <w:kern w:val="32"/>
          <w:sz w:val="22"/>
          <w:szCs w:val="22"/>
        </w:rPr>
        <w:t>m</w:t>
      </w:r>
      <w:r w:rsidR="00457162" w:rsidRPr="00B62C01">
        <w:rPr>
          <w:rStyle w:val="Aucun"/>
          <w:rFonts w:ascii="Arial" w:hAnsi="Arial" w:cs="Arial"/>
          <w:kern w:val="32"/>
          <w:sz w:val="22"/>
          <w:szCs w:val="22"/>
        </w:rPr>
        <w:t> </w:t>
      </w:r>
    </w:p>
    <w:p w14:paraId="039818A9" w14:textId="538BE608" w:rsidR="00AD4974" w:rsidRDefault="00A062CE" w:rsidP="00093C8A">
      <w:pPr>
        <w:pStyle w:val="Paragraphedeliste"/>
        <w:numPr>
          <w:ilvl w:val="0"/>
          <w:numId w:val="38"/>
        </w:numPr>
        <w:suppressAutoHyphens/>
        <w:spacing w:after="80" w:line="240" w:lineRule="auto"/>
        <w:jc w:val="both"/>
        <w:rPr>
          <w:rStyle w:val="Aucun"/>
          <w:rFonts w:ascii="Arial" w:hAnsi="Arial" w:cs="Arial"/>
        </w:rPr>
      </w:pPr>
      <w:proofErr w:type="gramStart"/>
      <w:r w:rsidRPr="00AD4974">
        <w:rPr>
          <w:rStyle w:val="Aucun"/>
          <w:rFonts w:ascii="Arial" w:hAnsi="Arial" w:cs="Arial"/>
        </w:rPr>
        <w:t>temps</w:t>
      </w:r>
      <w:proofErr w:type="gramEnd"/>
      <w:r w:rsidRPr="00AD4974">
        <w:rPr>
          <w:rStyle w:val="Aucun"/>
          <w:rFonts w:ascii="Arial" w:hAnsi="Arial" w:cs="Arial"/>
        </w:rPr>
        <w:t xml:space="preserve"> de </w:t>
      </w:r>
      <w:r w:rsidRPr="00172FD5">
        <w:rPr>
          <w:rStyle w:val="Aucun"/>
          <w:rFonts w:ascii="Arial" w:hAnsi="Arial" w:cs="Arial"/>
          <w:b/>
          <w:bCs/>
        </w:rPr>
        <w:t>recherche</w:t>
      </w:r>
      <w:r w:rsidRPr="00AD4974">
        <w:rPr>
          <w:rStyle w:val="Aucun"/>
          <w:rFonts w:ascii="Arial" w:hAnsi="Arial" w:cs="Arial"/>
        </w:rPr>
        <w:t xml:space="preserve"> et</w:t>
      </w:r>
      <w:r w:rsidR="00CB689C" w:rsidRPr="00AD4974">
        <w:rPr>
          <w:rStyle w:val="Aucun"/>
          <w:rFonts w:ascii="Arial" w:hAnsi="Arial" w:cs="Arial"/>
        </w:rPr>
        <w:t xml:space="preserve"> t</w:t>
      </w:r>
      <w:r w:rsidRPr="00AD4974">
        <w:rPr>
          <w:rStyle w:val="Aucun"/>
          <w:rFonts w:ascii="Arial" w:hAnsi="Arial" w:cs="Arial"/>
        </w:rPr>
        <w:t xml:space="preserve">emps de </w:t>
      </w:r>
      <w:r w:rsidR="00CB689C" w:rsidRPr="00172FD5">
        <w:rPr>
          <w:rStyle w:val="Aucun"/>
          <w:rFonts w:ascii="Arial" w:hAnsi="Arial" w:cs="Arial"/>
          <w:b/>
          <w:bCs/>
        </w:rPr>
        <w:t>tournage/montage</w:t>
      </w:r>
      <w:r w:rsidR="00CB689C" w:rsidRPr="00AD4974">
        <w:rPr>
          <w:rStyle w:val="Aucun"/>
          <w:rFonts w:ascii="Arial" w:hAnsi="Arial" w:cs="Arial"/>
        </w:rPr>
        <w:t xml:space="preserve"> à aménager selon la nature du projet </w:t>
      </w:r>
      <w:r w:rsidR="007C2F27">
        <w:rPr>
          <w:rStyle w:val="Aucun"/>
          <w:rFonts w:ascii="Arial" w:hAnsi="Arial" w:cs="Arial"/>
        </w:rPr>
        <w:t>(1 an et demi maximum)</w:t>
      </w:r>
    </w:p>
    <w:p w14:paraId="253FB7FC" w14:textId="2895DF6D" w:rsidR="00093C8A" w:rsidRDefault="00172FD5" w:rsidP="00093C8A">
      <w:pPr>
        <w:pStyle w:val="Paragraphedeliste"/>
        <w:numPr>
          <w:ilvl w:val="0"/>
          <w:numId w:val="38"/>
        </w:numPr>
        <w:suppressAutoHyphens/>
        <w:spacing w:line="240" w:lineRule="auto"/>
        <w:rPr>
          <w:rStyle w:val="Aucun"/>
          <w:rFonts w:ascii="Arial" w:hAnsi="Arial" w:cs="Arial"/>
        </w:rPr>
      </w:pPr>
      <w:proofErr w:type="gramStart"/>
      <w:r w:rsidRPr="00172FD5">
        <w:rPr>
          <w:rStyle w:val="Aucun"/>
          <w:rFonts w:ascii="Arial" w:hAnsi="Arial" w:cs="Arial"/>
          <w:b/>
          <w:bCs/>
        </w:rPr>
        <w:t>a</w:t>
      </w:r>
      <w:r w:rsidR="007C2F27" w:rsidRPr="00172FD5">
        <w:rPr>
          <w:rStyle w:val="Aucun"/>
          <w:rFonts w:ascii="Arial" w:hAnsi="Arial" w:cs="Arial"/>
          <w:b/>
          <w:bCs/>
        </w:rPr>
        <w:t>ccompagnement</w:t>
      </w:r>
      <w:proofErr w:type="gramEnd"/>
      <w:r w:rsidR="007C2F27">
        <w:rPr>
          <w:rStyle w:val="Aucun"/>
          <w:rFonts w:ascii="Arial" w:hAnsi="Arial" w:cs="Arial"/>
        </w:rPr>
        <w:t xml:space="preserve"> par le </w:t>
      </w:r>
      <w:r w:rsidR="007C2F27" w:rsidRPr="007C2F27">
        <w:rPr>
          <w:rStyle w:val="Aucun"/>
          <w:rFonts w:ascii="Arial" w:hAnsi="Arial" w:cs="Arial"/>
        </w:rPr>
        <w:t>GREC, le Palais de la Porte Dorée</w:t>
      </w:r>
      <w:r w:rsidR="00B62C01">
        <w:rPr>
          <w:rStyle w:val="Aucun"/>
          <w:rFonts w:ascii="Arial" w:hAnsi="Arial" w:cs="Arial"/>
        </w:rPr>
        <w:t>/MNHI</w:t>
      </w:r>
      <w:r w:rsidR="007C2F27" w:rsidRPr="007C2F27">
        <w:rPr>
          <w:rStyle w:val="Aucun"/>
          <w:rFonts w:ascii="Arial" w:hAnsi="Arial" w:cs="Arial"/>
        </w:rPr>
        <w:t xml:space="preserve"> et Périphérie afin de préciser ses intentions de recherche et d’identifier les besoins liés à son projet de film</w:t>
      </w:r>
    </w:p>
    <w:p w14:paraId="5C6E9CC0" w14:textId="50B1D828" w:rsidR="00A062CE" w:rsidRPr="00093C8A" w:rsidRDefault="007C2F27" w:rsidP="00093C8A">
      <w:pPr>
        <w:pStyle w:val="Paragraphedeliste"/>
        <w:numPr>
          <w:ilvl w:val="0"/>
          <w:numId w:val="38"/>
        </w:numPr>
        <w:suppressAutoHyphens/>
        <w:spacing w:line="240" w:lineRule="auto"/>
        <w:rPr>
          <w:rFonts w:ascii="Arial" w:hAnsi="Arial" w:cs="Arial"/>
        </w:rPr>
      </w:pPr>
      <w:proofErr w:type="gramStart"/>
      <w:r w:rsidRPr="00172FD5">
        <w:rPr>
          <w:rStyle w:val="Aucun"/>
          <w:rFonts w:ascii="Arial" w:hAnsi="Arial" w:cs="Arial"/>
          <w:b/>
          <w:bCs/>
        </w:rPr>
        <w:t>consultations</w:t>
      </w:r>
      <w:proofErr w:type="gramEnd"/>
      <w:r w:rsidRPr="00093C8A">
        <w:rPr>
          <w:rStyle w:val="Aucun"/>
          <w:rFonts w:ascii="Arial" w:hAnsi="Arial" w:cs="Arial"/>
        </w:rPr>
        <w:t xml:space="preserve"> </w:t>
      </w:r>
      <w:r w:rsidR="00A062CE" w:rsidRPr="00093C8A">
        <w:rPr>
          <w:rStyle w:val="Aucun"/>
          <w:rFonts w:ascii="Arial" w:hAnsi="Arial" w:cs="Arial"/>
        </w:rPr>
        <w:t>par des</w:t>
      </w:r>
      <w:r w:rsidRPr="00093C8A">
        <w:rPr>
          <w:rStyle w:val="Aucun"/>
          <w:rFonts w:ascii="Arial" w:hAnsi="Arial" w:cs="Arial"/>
        </w:rPr>
        <w:t xml:space="preserve"> </w:t>
      </w:r>
      <w:proofErr w:type="spellStart"/>
      <w:r w:rsidR="00A062CE" w:rsidRPr="00093C8A">
        <w:rPr>
          <w:rStyle w:val="Aucun"/>
          <w:rFonts w:ascii="Arial" w:hAnsi="Arial" w:cs="Arial"/>
        </w:rPr>
        <w:t>professionnel·les</w:t>
      </w:r>
      <w:proofErr w:type="spellEnd"/>
      <w:r w:rsidR="00A062CE" w:rsidRPr="00093C8A">
        <w:rPr>
          <w:rStyle w:val="Aucun"/>
          <w:rFonts w:ascii="Arial" w:hAnsi="Arial" w:cs="Arial"/>
        </w:rPr>
        <w:t xml:space="preserve"> </w:t>
      </w:r>
      <w:proofErr w:type="spellStart"/>
      <w:r w:rsidR="00093C8A">
        <w:rPr>
          <w:rStyle w:val="Aucun"/>
          <w:rFonts w:ascii="Arial" w:hAnsi="Arial" w:cs="Arial"/>
        </w:rPr>
        <w:t>choisi·es</w:t>
      </w:r>
      <w:proofErr w:type="spellEnd"/>
      <w:r w:rsidR="00093C8A">
        <w:rPr>
          <w:rStyle w:val="Aucun"/>
          <w:rFonts w:ascii="Arial" w:hAnsi="Arial" w:cs="Arial"/>
        </w:rPr>
        <w:t xml:space="preserve"> </w:t>
      </w:r>
      <w:r w:rsidR="00CB689C" w:rsidRPr="00093C8A">
        <w:rPr>
          <w:rStyle w:val="Aucun"/>
          <w:rFonts w:ascii="Arial" w:hAnsi="Arial" w:cs="Arial"/>
        </w:rPr>
        <w:t>en fonction de la nature</w:t>
      </w:r>
      <w:r w:rsidR="00A062CE" w:rsidRPr="00093C8A">
        <w:rPr>
          <w:rStyle w:val="Aucun"/>
          <w:rFonts w:ascii="Arial" w:hAnsi="Arial" w:cs="Arial"/>
        </w:rPr>
        <w:t xml:space="preserve"> </w:t>
      </w:r>
      <w:r w:rsidR="00CB689C" w:rsidRPr="00093C8A">
        <w:rPr>
          <w:rStyle w:val="Aucun"/>
          <w:rFonts w:ascii="Arial" w:hAnsi="Arial" w:cs="Arial"/>
        </w:rPr>
        <w:t xml:space="preserve">du </w:t>
      </w:r>
      <w:r w:rsidR="00A062CE" w:rsidRPr="00093C8A">
        <w:rPr>
          <w:rStyle w:val="Aucun"/>
          <w:rFonts w:ascii="Arial" w:hAnsi="Arial" w:cs="Arial"/>
        </w:rPr>
        <w:t>projet</w:t>
      </w:r>
      <w:r w:rsidR="00093C8A">
        <w:rPr>
          <w:rStyle w:val="Aucun"/>
          <w:rFonts w:ascii="Arial" w:hAnsi="Arial" w:cs="Arial"/>
        </w:rPr>
        <w:t> (s</w:t>
      </w:r>
      <w:r w:rsidR="00093C8A" w:rsidRPr="00093C8A">
        <w:rPr>
          <w:rStyle w:val="Aucun"/>
          <w:rFonts w:ascii="Arial" w:hAnsi="Arial" w:cs="Arial"/>
        </w:rPr>
        <w:t>cénariste</w:t>
      </w:r>
      <w:r w:rsidR="00093C8A">
        <w:rPr>
          <w:rStyle w:val="Aucun"/>
          <w:rFonts w:ascii="Arial" w:hAnsi="Arial" w:cs="Arial"/>
        </w:rPr>
        <w:t xml:space="preserve">, </w:t>
      </w:r>
      <w:proofErr w:type="spellStart"/>
      <w:r w:rsidR="00C31D42">
        <w:rPr>
          <w:rStyle w:val="Aucun"/>
          <w:rFonts w:ascii="Arial" w:hAnsi="Arial" w:cs="Arial"/>
        </w:rPr>
        <w:t>r</w:t>
      </w:r>
      <w:r w:rsidR="00093C8A" w:rsidRPr="00093C8A">
        <w:rPr>
          <w:rStyle w:val="Aucun"/>
          <w:rFonts w:ascii="Arial" w:hAnsi="Arial" w:cs="Arial"/>
        </w:rPr>
        <w:t>éalisateur·rice</w:t>
      </w:r>
      <w:proofErr w:type="spellEnd"/>
      <w:r w:rsidR="00093C8A" w:rsidRPr="00093C8A">
        <w:rPr>
          <w:rStyle w:val="Aucun"/>
          <w:rFonts w:ascii="Arial" w:hAnsi="Arial" w:cs="Arial"/>
        </w:rPr>
        <w:t xml:space="preserve">, </w:t>
      </w:r>
      <w:proofErr w:type="spellStart"/>
      <w:r w:rsidR="00093C8A" w:rsidRPr="00093C8A">
        <w:rPr>
          <w:rStyle w:val="Aucun"/>
          <w:rFonts w:ascii="Arial" w:hAnsi="Arial" w:cs="Arial"/>
        </w:rPr>
        <w:t>ingénieur·e</w:t>
      </w:r>
      <w:proofErr w:type="spellEnd"/>
      <w:r w:rsidR="00093C8A" w:rsidRPr="00093C8A">
        <w:rPr>
          <w:rStyle w:val="Aucun"/>
          <w:rFonts w:ascii="Arial" w:hAnsi="Arial" w:cs="Arial"/>
        </w:rPr>
        <w:t xml:space="preserve"> son, </w:t>
      </w:r>
      <w:proofErr w:type="spellStart"/>
      <w:r w:rsidR="00093C8A" w:rsidRPr="00093C8A">
        <w:rPr>
          <w:rStyle w:val="Aucun"/>
          <w:rFonts w:ascii="Arial" w:hAnsi="Arial" w:cs="Arial"/>
        </w:rPr>
        <w:t>monteur·euse</w:t>
      </w:r>
      <w:proofErr w:type="spellEnd"/>
      <w:r w:rsidR="00093C8A" w:rsidRPr="00093C8A">
        <w:rPr>
          <w:rStyle w:val="Aucun"/>
          <w:rFonts w:ascii="Arial" w:hAnsi="Arial" w:cs="Arial"/>
        </w:rPr>
        <w:t>, </w:t>
      </w:r>
      <w:proofErr w:type="spellStart"/>
      <w:r w:rsidR="00093C8A" w:rsidRPr="00093C8A">
        <w:rPr>
          <w:rStyle w:val="Aucun"/>
          <w:rFonts w:ascii="Arial" w:hAnsi="Arial" w:cs="Arial"/>
        </w:rPr>
        <w:t>compositeur·rice</w:t>
      </w:r>
      <w:proofErr w:type="spellEnd"/>
      <w:r w:rsidR="00093C8A" w:rsidRPr="00093C8A">
        <w:rPr>
          <w:rStyle w:val="Aucun"/>
          <w:rFonts w:ascii="Arial" w:hAnsi="Arial" w:cs="Arial"/>
        </w:rPr>
        <w:t>…)</w:t>
      </w:r>
    </w:p>
    <w:p w14:paraId="51E88CF9" w14:textId="77777777" w:rsidR="00F66E43" w:rsidRDefault="00093C8A" w:rsidP="00F66E43">
      <w:pPr>
        <w:pStyle w:val="Paragraphedeliste"/>
        <w:numPr>
          <w:ilvl w:val="0"/>
          <w:numId w:val="30"/>
        </w:numPr>
        <w:suppressAutoHyphens/>
        <w:spacing w:line="240" w:lineRule="auto"/>
        <w:ind w:left="709" w:hanging="283"/>
        <w:rPr>
          <w:rStyle w:val="Aucun"/>
          <w:rFonts w:ascii="Arial" w:hAnsi="Arial" w:cs="Arial"/>
        </w:rPr>
      </w:pPr>
      <w:proofErr w:type="gramStart"/>
      <w:r w:rsidRPr="00172FD5">
        <w:rPr>
          <w:rStyle w:val="Aucun"/>
          <w:rFonts w:ascii="Arial" w:hAnsi="Arial" w:cs="Arial"/>
          <w:b/>
          <w:bCs/>
        </w:rPr>
        <w:t>espace</w:t>
      </w:r>
      <w:proofErr w:type="gramEnd"/>
      <w:r w:rsidRPr="00172FD5">
        <w:rPr>
          <w:rStyle w:val="Aucun"/>
          <w:rFonts w:ascii="Arial" w:hAnsi="Arial" w:cs="Arial"/>
          <w:b/>
          <w:bCs/>
        </w:rPr>
        <w:t xml:space="preserve"> de travail</w:t>
      </w:r>
      <w:r w:rsidRPr="00172FD5">
        <w:rPr>
          <w:rStyle w:val="Aucun"/>
          <w:rFonts w:ascii="Arial" w:hAnsi="Arial" w:cs="Arial"/>
        </w:rPr>
        <w:t xml:space="preserve"> au Palais de la Porte Dorée/MNHI </w:t>
      </w:r>
    </w:p>
    <w:p w14:paraId="040C7D0A" w14:textId="6A68CF60" w:rsidR="00A062CE" w:rsidRPr="00F66E43" w:rsidRDefault="00A062CE" w:rsidP="00F66E43">
      <w:pPr>
        <w:pStyle w:val="Paragraphedeliste"/>
        <w:numPr>
          <w:ilvl w:val="0"/>
          <w:numId w:val="30"/>
        </w:numPr>
        <w:suppressAutoHyphens/>
        <w:spacing w:line="240" w:lineRule="auto"/>
        <w:ind w:left="709" w:hanging="283"/>
        <w:rPr>
          <w:rFonts w:ascii="Arial" w:hAnsi="Arial" w:cs="Arial"/>
        </w:rPr>
      </w:pPr>
      <w:proofErr w:type="gramStart"/>
      <w:r w:rsidRPr="00F66E43">
        <w:rPr>
          <w:rStyle w:val="Aucun"/>
          <w:rFonts w:ascii="Arial" w:hAnsi="Arial" w:cs="Arial"/>
          <w:b/>
          <w:bCs/>
        </w:rPr>
        <w:t>mise</w:t>
      </w:r>
      <w:proofErr w:type="gramEnd"/>
      <w:r w:rsidRPr="00F66E43">
        <w:rPr>
          <w:rStyle w:val="Aucun"/>
          <w:rFonts w:ascii="Arial" w:hAnsi="Arial" w:cs="Arial"/>
          <w:b/>
          <w:bCs/>
        </w:rPr>
        <w:t xml:space="preserve"> en lien</w:t>
      </w:r>
      <w:r w:rsidRPr="00F66E43">
        <w:rPr>
          <w:rStyle w:val="Aucun"/>
          <w:rFonts w:ascii="Arial" w:hAnsi="Arial" w:cs="Arial"/>
        </w:rPr>
        <w:t xml:space="preserve"> avec des </w:t>
      </w:r>
      <w:proofErr w:type="spellStart"/>
      <w:r w:rsidRPr="00F66E43">
        <w:rPr>
          <w:rStyle w:val="Aucun"/>
          <w:rFonts w:ascii="Arial" w:hAnsi="Arial" w:cs="Arial"/>
        </w:rPr>
        <w:t>chercheur·euses</w:t>
      </w:r>
      <w:proofErr w:type="spellEnd"/>
      <w:r w:rsidRPr="00F66E43">
        <w:rPr>
          <w:rStyle w:val="Aucun"/>
          <w:rFonts w:ascii="Arial" w:hAnsi="Arial" w:cs="Arial"/>
        </w:rPr>
        <w:t xml:space="preserve">, des commissaires d’exposition, des artistes et d’autres </w:t>
      </w:r>
      <w:proofErr w:type="spellStart"/>
      <w:r w:rsidRPr="00F66E43">
        <w:rPr>
          <w:rStyle w:val="Aucun"/>
          <w:rFonts w:ascii="Arial" w:hAnsi="Arial" w:cs="Arial"/>
        </w:rPr>
        <w:t>professionnel·les</w:t>
      </w:r>
      <w:proofErr w:type="spellEnd"/>
      <w:r w:rsidRPr="00F66E43">
        <w:rPr>
          <w:rStyle w:val="Aucun"/>
          <w:rFonts w:ascii="Arial" w:hAnsi="Arial" w:cs="Arial"/>
        </w:rPr>
        <w:t xml:space="preserve"> du réseau du Palais de la Porte Dorée / MNHI</w:t>
      </w:r>
    </w:p>
    <w:p w14:paraId="57BCB8E3" w14:textId="1598BCF3" w:rsidR="00AD4974" w:rsidRDefault="00A062CE" w:rsidP="00093C8A">
      <w:pPr>
        <w:pStyle w:val="Paragraphedeliste"/>
        <w:numPr>
          <w:ilvl w:val="0"/>
          <w:numId w:val="30"/>
        </w:numPr>
        <w:suppressAutoHyphens/>
        <w:spacing w:line="240" w:lineRule="auto"/>
        <w:rPr>
          <w:rStyle w:val="Aucun"/>
          <w:rFonts w:ascii="Arial" w:hAnsi="Arial" w:cs="Arial"/>
          <w:b/>
          <w:bCs/>
        </w:rPr>
      </w:pPr>
      <w:proofErr w:type="gramStart"/>
      <w:r w:rsidRPr="00172FD5">
        <w:rPr>
          <w:rStyle w:val="Aucun"/>
          <w:rFonts w:ascii="Arial" w:hAnsi="Arial" w:cs="Arial"/>
          <w:b/>
          <w:bCs/>
        </w:rPr>
        <w:t>accès</w:t>
      </w:r>
      <w:proofErr w:type="gramEnd"/>
      <w:r w:rsidRPr="00172FD5">
        <w:rPr>
          <w:rStyle w:val="Aucun"/>
          <w:rFonts w:ascii="Arial" w:hAnsi="Arial" w:cs="Arial"/>
          <w:b/>
          <w:bCs/>
        </w:rPr>
        <w:t xml:space="preserve"> privilégié aux ressources</w:t>
      </w:r>
      <w:r w:rsidRPr="00FC21BA">
        <w:rPr>
          <w:rStyle w:val="Aucun"/>
          <w:rFonts w:ascii="Arial" w:hAnsi="Arial" w:cs="Arial"/>
        </w:rPr>
        <w:t xml:space="preserve"> du Palais de la Porte Dorée/MNHI </w:t>
      </w:r>
      <w:r w:rsidRPr="00AF5F1D">
        <w:rPr>
          <w:rStyle w:val="Aucun"/>
          <w:rFonts w:ascii="Arial" w:hAnsi="Arial" w:cs="Arial"/>
        </w:rPr>
        <w:t xml:space="preserve">: </w:t>
      </w:r>
      <w:r w:rsidR="00CB689C">
        <w:rPr>
          <w:rStyle w:val="Aucun"/>
          <w:rFonts w:ascii="Arial" w:hAnsi="Arial" w:cs="Arial"/>
        </w:rPr>
        <w:br/>
      </w:r>
      <w:r w:rsidRPr="00CB689C">
        <w:rPr>
          <w:rStyle w:val="Aucun"/>
          <w:rFonts w:ascii="Arial" w:hAnsi="Arial" w:cs="Arial"/>
        </w:rPr>
        <w:t>https://www.palais-portedoree.fr/</w:t>
      </w:r>
      <w:r w:rsidRPr="00CB689C">
        <w:rPr>
          <w:rStyle w:val="Aucun"/>
          <w:rFonts w:ascii="Arial" w:hAnsi="Arial" w:cs="Arial"/>
          <w:b/>
          <w:bCs/>
        </w:rPr>
        <w:t xml:space="preserve"> </w:t>
      </w:r>
    </w:p>
    <w:p w14:paraId="676BF67D" w14:textId="77E448FC" w:rsidR="00187DD1" w:rsidRPr="0072287F" w:rsidRDefault="00093C8A" w:rsidP="0072287F">
      <w:pPr>
        <w:pStyle w:val="Paragraphedeliste"/>
        <w:numPr>
          <w:ilvl w:val="0"/>
          <w:numId w:val="30"/>
        </w:numPr>
        <w:suppressAutoHyphens/>
        <w:spacing w:line="240" w:lineRule="auto"/>
        <w:rPr>
          <w:rStyle w:val="Aucun"/>
          <w:rFonts w:ascii="Arial" w:hAnsi="Arial" w:cs="Arial"/>
          <w:b/>
          <w:bCs/>
          <w:i/>
          <w:iCs/>
          <w:color w:val="8064A2" w:themeColor="accent4"/>
          <w:highlight w:val="yellow"/>
        </w:rPr>
      </w:pPr>
      <w:r w:rsidRPr="00172FD5">
        <w:rPr>
          <w:rStyle w:val="Aucun"/>
          <w:rFonts w:ascii="Arial" w:hAnsi="Arial" w:cs="Arial"/>
          <w:b/>
          <w:bCs/>
        </w:rPr>
        <w:t>6 semaines de montage</w:t>
      </w:r>
      <w:r w:rsidRPr="00FC21BA">
        <w:rPr>
          <w:rStyle w:val="Aucun"/>
          <w:rFonts w:ascii="Arial" w:hAnsi="Arial" w:cs="Arial"/>
        </w:rPr>
        <w:t xml:space="preserve"> à Périphérie – Centre de création cinématographique (Montreuil)</w:t>
      </w:r>
      <w:r w:rsidR="00B62C01">
        <w:rPr>
          <w:rStyle w:val="Aucun"/>
          <w:rFonts w:ascii="Arial" w:hAnsi="Arial" w:cs="Arial"/>
        </w:rPr>
        <w:t xml:space="preserve"> pendant le temps de résidence</w:t>
      </w:r>
      <w:r w:rsidRPr="00FC21BA">
        <w:rPr>
          <w:rStyle w:val="Aucun"/>
          <w:rFonts w:ascii="Arial" w:hAnsi="Arial" w:cs="Arial"/>
        </w:rPr>
        <w:t xml:space="preserve"> </w:t>
      </w:r>
      <w:r>
        <w:rPr>
          <w:rStyle w:val="Aucun"/>
          <w:rFonts w:ascii="Arial" w:hAnsi="Arial" w:cs="Arial"/>
        </w:rPr>
        <w:t>à</w:t>
      </w:r>
      <w:r w:rsidRPr="00FC21BA">
        <w:rPr>
          <w:rStyle w:val="Aucun"/>
          <w:rFonts w:ascii="Arial" w:hAnsi="Arial" w:cs="Arial"/>
        </w:rPr>
        <w:t xml:space="preserve"> r</w:t>
      </w:r>
      <w:r>
        <w:rPr>
          <w:rStyle w:val="Aucun"/>
          <w:rFonts w:ascii="Arial" w:hAnsi="Arial" w:cs="Arial"/>
        </w:rPr>
        <w:t>é</w:t>
      </w:r>
      <w:r w:rsidRPr="00FC21BA">
        <w:rPr>
          <w:rStyle w:val="Aucun"/>
          <w:rFonts w:ascii="Arial" w:hAnsi="Arial" w:cs="Arial"/>
        </w:rPr>
        <w:t xml:space="preserve">partir </w:t>
      </w:r>
      <w:r>
        <w:rPr>
          <w:rStyle w:val="Aucun"/>
          <w:rFonts w:ascii="Arial" w:hAnsi="Arial" w:cs="Arial"/>
        </w:rPr>
        <w:t>en accord avec Périphérie</w:t>
      </w:r>
      <w:r w:rsidRPr="00FC21BA">
        <w:rPr>
          <w:rStyle w:val="Aucun"/>
          <w:rFonts w:ascii="Arial" w:hAnsi="Arial" w:cs="Arial"/>
        </w:rPr>
        <w:t xml:space="preserve"> </w:t>
      </w:r>
    </w:p>
    <w:p w14:paraId="00CA9DC4" w14:textId="77777777" w:rsidR="00AD4974" w:rsidRPr="00AD4974" w:rsidRDefault="00AD4974" w:rsidP="00093C8A">
      <w:pPr>
        <w:suppressAutoHyphens/>
        <w:rPr>
          <w:rStyle w:val="Aucun"/>
          <w:rFonts w:ascii="Arial" w:hAnsi="Arial" w:cs="Arial"/>
          <w:b/>
          <w:bCs/>
        </w:rPr>
      </w:pPr>
    </w:p>
    <w:p w14:paraId="32170119" w14:textId="6364D36F" w:rsidR="00266343" w:rsidRDefault="00187DD1" w:rsidP="00093C8A">
      <w:pPr>
        <w:pStyle w:val="NormalWeb"/>
        <w:suppressAutoHyphens/>
        <w:spacing w:before="0" w:beforeAutospacing="0" w:after="525" w:afterAutospacing="0"/>
        <w:rPr>
          <w:rStyle w:val="Aucun"/>
          <w:rFonts w:ascii="Arial" w:hAnsi="Arial" w:cs="Arial"/>
          <w:color w:val="000000" w:themeColor="text1"/>
          <w:sz w:val="22"/>
          <w:szCs w:val="22"/>
        </w:rPr>
      </w:pPr>
      <w:r>
        <w:rPr>
          <w:rFonts w:ascii="Arial" w:hAnsi="Arial" w:cs="Arial"/>
          <w:b/>
          <w:bCs/>
          <w:sz w:val="22"/>
          <w:szCs w:val="22"/>
        </w:rPr>
        <w:t>*</w:t>
      </w:r>
      <w:r w:rsidR="00266343" w:rsidRPr="00AF5F1D">
        <w:rPr>
          <w:rFonts w:ascii="Arial" w:hAnsi="Arial" w:cs="Arial"/>
          <w:b/>
          <w:bCs/>
          <w:sz w:val="22"/>
          <w:szCs w:val="22"/>
        </w:rPr>
        <w:t>Dif</w:t>
      </w:r>
      <w:r w:rsidR="00266343">
        <w:rPr>
          <w:rFonts w:ascii="Arial" w:hAnsi="Arial" w:cs="Arial"/>
          <w:b/>
          <w:bCs/>
          <w:sz w:val="22"/>
          <w:szCs w:val="22"/>
        </w:rPr>
        <w:t>f</w:t>
      </w:r>
      <w:r w:rsidR="00266343" w:rsidRPr="00AF5F1D">
        <w:rPr>
          <w:rFonts w:ascii="Arial" w:hAnsi="Arial" w:cs="Arial"/>
          <w:b/>
          <w:bCs/>
          <w:sz w:val="22"/>
          <w:szCs w:val="22"/>
        </w:rPr>
        <w:t xml:space="preserve">usion </w:t>
      </w:r>
      <w:r w:rsidR="00266343">
        <w:rPr>
          <w:rFonts w:ascii="Arial" w:hAnsi="Arial" w:cs="Arial"/>
          <w:b/>
          <w:bCs/>
          <w:sz w:val="22"/>
          <w:szCs w:val="22"/>
        </w:rPr>
        <w:br/>
      </w:r>
      <w:r w:rsidR="00266343" w:rsidRPr="00AF5F1D">
        <w:rPr>
          <w:rFonts w:ascii="Arial" w:hAnsi="Arial" w:cs="Arial"/>
          <w:color w:val="000000" w:themeColor="text1"/>
          <w:sz w:val="22"/>
          <w:szCs w:val="22"/>
        </w:rPr>
        <w:t xml:space="preserve">Le film réalisé dans le cadre de la résidence sera proposé aux différents circuits de diffusion du GREC (festivals, projections en salles, Agence du court métrage, Unifrance, chaines TV, plateformes ...), du </w:t>
      </w:r>
      <w:r w:rsidR="00B62C01">
        <w:rPr>
          <w:rFonts w:ascii="Arial" w:hAnsi="Arial" w:cs="Arial"/>
          <w:color w:val="000000" w:themeColor="text1"/>
          <w:sz w:val="22"/>
          <w:szCs w:val="22"/>
        </w:rPr>
        <w:t>Palais de la Porte Dorée/MNHI</w:t>
      </w:r>
      <w:r w:rsidR="00266343" w:rsidRPr="00AF5F1D">
        <w:rPr>
          <w:rFonts w:ascii="Arial" w:hAnsi="Arial" w:cs="Arial"/>
          <w:color w:val="000000" w:themeColor="text1"/>
          <w:sz w:val="22"/>
          <w:szCs w:val="22"/>
        </w:rPr>
        <w:t xml:space="preserve"> (catalogue de la médiathèque, lieux partenaires…) et de Périphérie.</w:t>
      </w:r>
      <w:r w:rsidR="00266343" w:rsidRPr="00003741">
        <w:rPr>
          <w:rFonts w:ascii="Arial" w:hAnsi="Arial" w:cs="Arial"/>
          <w:color w:val="000000" w:themeColor="text1"/>
          <w:sz w:val="22"/>
          <w:szCs w:val="22"/>
          <w:highlight w:val="yellow"/>
        </w:rPr>
        <w:br/>
      </w:r>
      <w:r w:rsidR="00266343" w:rsidRPr="00356641">
        <w:rPr>
          <w:rFonts w:ascii="Arial" w:hAnsi="Arial" w:cs="Arial"/>
          <w:color w:val="000000" w:themeColor="text1"/>
          <w:sz w:val="22"/>
          <w:szCs w:val="22"/>
          <w:shd w:val="clear" w:color="auto" w:fill="FFFFFF"/>
        </w:rPr>
        <w:t>Le GREC est attentif à ce que les films soient diffusés dans des conditions matérielles optimales, et dans le respect des droits (droits d’auteur, musique, droits de diffusion).</w:t>
      </w:r>
      <w:r w:rsidR="00266343" w:rsidRPr="00356641">
        <w:rPr>
          <w:rFonts w:ascii="Arial" w:hAnsi="Arial" w:cs="Arial"/>
          <w:color w:val="000000" w:themeColor="text1"/>
          <w:sz w:val="22"/>
          <w:szCs w:val="22"/>
        </w:rPr>
        <w:br/>
      </w:r>
      <w:proofErr w:type="spellStart"/>
      <w:r w:rsidR="00266343" w:rsidRPr="00356641">
        <w:rPr>
          <w:rFonts w:ascii="Arial" w:hAnsi="Arial" w:cs="Arial"/>
          <w:color w:val="000000" w:themeColor="text1"/>
          <w:sz w:val="22"/>
          <w:szCs w:val="22"/>
          <w:shd w:val="clear" w:color="auto" w:fill="FFFFFF"/>
        </w:rPr>
        <w:t>Le.a</w:t>
      </w:r>
      <w:proofErr w:type="spellEnd"/>
      <w:r w:rsidR="00266343" w:rsidRPr="00356641">
        <w:rPr>
          <w:rFonts w:ascii="Arial" w:hAnsi="Arial" w:cs="Arial"/>
          <w:color w:val="000000" w:themeColor="text1"/>
          <w:sz w:val="22"/>
          <w:szCs w:val="22"/>
          <w:shd w:val="clear" w:color="auto" w:fill="FFFFFF"/>
        </w:rPr>
        <w:t xml:space="preserve"> </w:t>
      </w:r>
      <w:proofErr w:type="spellStart"/>
      <w:r w:rsidR="00266343" w:rsidRPr="00356641">
        <w:rPr>
          <w:rFonts w:ascii="Arial" w:hAnsi="Arial" w:cs="Arial"/>
          <w:color w:val="000000" w:themeColor="text1"/>
          <w:sz w:val="22"/>
          <w:szCs w:val="22"/>
          <w:shd w:val="clear" w:color="auto" w:fill="FFFFFF"/>
        </w:rPr>
        <w:t>réalisateur.rice</w:t>
      </w:r>
      <w:proofErr w:type="spellEnd"/>
      <w:r w:rsidR="00266343" w:rsidRPr="00356641">
        <w:rPr>
          <w:rFonts w:ascii="Arial" w:hAnsi="Arial" w:cs="Arial"/>
          <w:color w:val="000000" w:themeColor="text1"/>
          <w:sz w:val="22"/>
          <w:szCs w:val="22"/>
          <w:shd w:val="clear" w:color="auto" w:fill="FFFFFF"/>
        </w:rPr>
        <w:t xml:space="preserve"> inscrit </w:t>
      </w:r>
      <w:proofErr w:type="spellStart"/>
      <w:r w:rsidR="00266343" w:rsidRPr="00356641">
        <w:rPr>
          <w:rFonts w:ascii="Arial" w:hAnsi="Arial" w:cs="Arial"/>
          <w:color w:val="000000" w:themeColor="text1"/>
          <w:sz w:val="22"/>
          <w:szCs w:val="22"/>
          <w:shd w:val="clear" w:color="auto" w:fill="FFFFFF"/>
        </w:rPr>
        <w:t>elle.lui</w:t>
      </w:r>
      <w:proofErr w:type="spellEnd"/>
      <w:r w:rsidR="00266343" w:rsidRPr="00356641">
        <w:rPr>
          <w:rFonts w:ascii="Arial" w:hAnsi="Arial" w:cs="Arial"/>
          <w:color w:val="000000" w:themeColor="text1"/>
          <w:sz w:val="22"/>
          <w:szCs w:val="22"/>
          <w:shd w:val="clear" w:color="auto" w:fill="FFFFFF"/>
        </w:rPr>
        <w:t>-même son film aux festivals.</w:t>
      </w:r>
      <w:r w:rsidR="00266343" w:rsidRPr="00356641">
        <w:rPr>
          <w:rFonts w:ascii="Arial" w:hAnsi="Arial" w:cs="Arial"/>
          <w:color w:val="000000" w:themeColor="text1"/>
          <w:sz w:val="22"/>
          <w:szCs w:val="22"/>
        </w:rPr>
        <w:br/>
      </w:r>
      <w:r w:rsidR="00266343" w:rsidRPr="00356641">
        <w:rPr>
          <w:rFonts w:ascii="Arial" w:hAnsi="Arial" w:cs="Arial"/>
          <w:color w:val="000000" w:themeColor="text1"/>
          <w:sz w:val="22"/>
          <w:szCs w:val="22"/>
          <w:shd w:val="clear" w:color="auto" w:fill="FFFFFF"/>
        </w:rPr>
        <w:t>En cas de sélection, le suivi est assuré par le GREC.</w:t>
      </w:r>
      <w:r w:rsidR="00266343" w:rsidRPr="00356641">
        <w:rPr>
          <w:rFonts w:ascii="Arial" w:hAnsi="Arial" w:cs="Arial"/>
          <w:color w:val="000000" w:themeColor="text1"/>
          <w:sz w:val="22"/>
          <w:szCs w:val="22"/>
        </w:rPr>
        <w:br/>
      </w:r>
    </w:p>
    <w:p w14:paraId="72FF2698" w14:textId="7BDD4C7F" w:rsidR="006905CB" w:rsidRPr="006905CB" w:rsidRDefault="006905CB" w:rsidP="00093C8A">
      <w:pPr>
        <w:pStyle w:val="Paragraphedeliste"/>
        <w:numPr>
          <w:ilvl w:val="0"/>
          <w:numId w:val="39"/>
        </w:numPr>
        <w:suppressAutoHyphens/>
        <w:spacing w:line="240" w:lineRule="auto"/>
        <w:jc w:val="both"/>
        <w:rPr>
          <w:rStyle w:val="Aucun"/>
          <w:rFonts w:ascii="Arial" w:hAnsi="Arial" w:cs="Arial"/>
          <w:b/>
          <w:bCs/>
          <w:sz w:val="22"/>
          <w:szCs w:val="22"/>
        </w:rPr>
      </w:pPr>
      <w:r>
        <w:rPr>
          <w:rStyle w:val="Aucun"/>
          <w:rFonts w:ascii="Arial" w:hAnsi="Arial" w:cs="Arial"/>
          <w:b/>
          <w:bCs/>
          <w:sz w:val="22"/>
          <w:szCs w:val="22"/>
        </w:rPr>
        <w:t>ÉLIGIBILTÉ</w:t>
      </w:r>
    </w:p>
    <w:p w14:paraId="4178872F" w14:textId="3ED7903C" w:rsidR="006905CB" w:rsidRPr="00266343" w:rsidRDefault="006905CB" w:rsidP="00093C8A">
      <w:pPr>
        <w:tabs>
          <w:tab w:val="left" w:pos="993"/>
          <w:tab w:val="right" w:leader="dot" w:pos="8505"/>
        </w:tabs>
        <w:suppressAutoHyphens/>
        <w:rPr>
          <w:rFonts w:ascii="Arial" w:hAnsi="Arial" w:cs="Arial"/>
          <w:color w:val="000000" w:themeColor="text1"/>
          <w:sz w:val="22"/>
          <w:szCs w:val="22"/>
        </w:rPr>
      </w:pPr>
      <w:r w:rsidRPr="00093C8A">
        <w:rPr>
          <w:rStyle w:val="Aucun"/>
          <w:rFonts w:ascii="Arial" w:hAnsi="Arial" w:cs="Arial"/>
          <w:b/>
          <w:bCs/>
          <w:sz w:val="22"/>
          <w:szCs w:val="22"/>
        </w:rPr>
        <w:t>L’appel est ouvert aux projets de premier court métrage.</w:t>
      </w:r>
      <w:r w:rsidR="00093C8A">
        <w:rPr>
          <w:rStyle w:val="Aucun"/>
          <w:rFonts w:ascii="Arial" w:hAnsi="Arial" w:cs="Arial"/>
          <w:b/>
          <w:bCs/>
          <w:sz w:val="22"/>
          <w:szCs w:val="22"/>
        </w:rPr>
        <w:t xml:space="preserve"> Tous les genres sont admis.</w:t>
      </w:r>
      <w:r w:rsidR="00093C8A" w:rsidRPr="00093C8A">
        <w:rPr>
          <w:rStyle w:val="Aucun"/>
          <w:rFonts w:ascii="Arial" w:hAnsi="Arial" w:cs="Arial"/>
          <w:b/>
          <w:bCs/>
          <w:sz w:val="22"/>
          <w:szCs w:val="22"/>
        </w:rPr>
        <w:br/>
      </w:r>
      <w:r w:rsidRPr="00266343">
        <w:rPr>
          <w:rFonts w:ascii="Arial" w:hAnsi="Arial" w:cs="Arial"/>
          <w:color w:val="000000" w:themeColor="text1"/>
          <w:sz w:val="22"/>
          <w:szCs w:val="22"/>
        </w:rPr>
        <w:t xml:space="preserve">Il est possible de présenter un projet en </w:t>
      </w:r>
      <w:proofErr w:type="spellStart"/>
      <w:r w:rsidRPr="00266343">
        <w:rPr>
          <w:rFonts w:ascii="Arial" w:hAnsi="Arial" w:cs="Arial"/>
          <w:color w:val="000000" w:themeColor="text1"/>
          <w:sz w:val="22"/>
          <w:szCs w:val="22"/>
        </w:rPr>
        <w:t>co-réalisation</w:t>
      </w:r>
      <w:proofErr w:type="spellEnd"/>
      <w:r w:rsidRPr="00266343">
        <w:rPr>
          <w:rFonts w:ascii="Arial" w:hAnsi="Arial" w:cs="Arial"/>
          <w:color w:val="000000" w:themeColor="text1"/>
          <w:sz w:val="22"/>
          <w:szCs w:val="22"/>
        </w:rPr>
        <w:t>, mais le montant de la bourse allouée à la résidence restera le même</w:t>
      </w:r>
      <w:r>
        <w:rPr>
          <w:rFonts w:ascii="Arial" w:hAnsi="Arial" w:cs="Arial"/>
          <w:color w:val="000000" w:themeColor="text1"/>
          <w:sz w:val="22"/>
          <w:szCs w:val="22"/>
        </w:rPr>
        <w:t>.</w:t>
      </w:r>
    </w:p>
    <w:p w14:paraId="47E6FA8E" w14:textId="77777777" w:rsidR="006905CB" w:rsidRPr="00E47B75" w:rsidRDefault="006905CB" w:rsidP="00E47B75">
      <w:pPr>
        <w:suppressAutoHyphens/>
        <w:jc w:val="both"/>
        <w:rPr>
          <w:rStyle w:val="Aucun"/>
          <w:rFonts w:ascii="Arial" w:hAnsi="Arial" w:cs="Arial"/>
          <w:b/>
          <w:bCs/>
          <w:sz w:val="22"/>
          <w:szCs w:val="22"/>
        </w:rPr>
      </w:pPr>
    </w:p>
    <w:p w14:paraId="6BB47CED" w14:textId="77777777" w:rsidR="00E47B75" w:rsidRPr="00093C8A" w:rsidRDefault="00E47B75" w:rsidP="00E47B75">
      <w:pPr>
        <w:suppressAutoHyphens/>
        <w:spacing w:after="80"/>
        <w:jc w:val="both"/>
        <w:rPr>
          <w:rFonts w:ascii="Arial" w:hAnsi="Arial" w:cs="Arial"/>
          <w:sz w:val="22"/>
          <w:szCs w:val="22"/>
        </w:rPr>
      </w:pPr>
      <w:r w:rsidRPr="00093C8A">
        <w:rPr>
          <w:rStyle w:val="Aucun"/>
          <w:rFonts w:ascii="Arial" w:hAnsi="Arial" w:cs="Arial"/>
          <w:sz w:val="22"/>
          <w:szCs w:val="22"/>
        </w:rPr>
        <w:t>Les candidat.es doivent certifier que le film qui sera réalisé à l’issue de la résidence :</w:t>
      </w:r>
    </w:p>
    <w:p w14:paraId="06297182" w14:textId="77777777" w:rsidR="00E47B75" w:rsidRPr="00FC21BA" w:rsidRDefault="00E47B75" w:rsidP="00E47B75">
      <w:pPr>
        <w:pStyle w:val="Paragraphedeliste"/>
        <w:numPr>
          <w:ilvl w:val="0"/>
          <w:numId w:val="12"/>
        </w:numPr>
        <w:suppressAutoHyphens/>
        <w:spacing w:after="80" w:line="240" w:lineRule="auto"/>
        <w:jc w:val="both"/>
        <w:rPr>
          <w:rFonts w:ascii="Arial" w:hAnsi="Arial" w:cs="Arial"/>
          <w:sz w:val="22"/>
          <w:szCs w:val="22"/>
        </w:rPr>
      </w:pPr>
      <w:r w:rsidRPr="00FC21BA">
        <w:rPr>
          <w:rStyle w:val="AucunA"/>
          <w:rFonts w:ascii="Arial" w:hAnsi="Arial" w:cs="Arial"/>
          <w:sz w:val="22"/>
          <w:szCs w:val="22"/>
        </w:rPr>
        <w:t>N’a pas été déposé au CNC</w:t>
      </w:r>
    </w:p>
    <w:p w14:paraId="7EF440CB" w14:textId="77777777" w:rsidR="00E47B75" w:rsidRPr="00FC21BA" w:rsidRDefault="00E47B75" w:rsidP="00E47B75">
      <w:pPr>
        <w:pStyle w:val="Paragraphedeliste"/>
        <w:numPr>
          <w:ilvl w:val="0"/>
          <w:numId w:val="13"/>
        </w:numPr>
        <w:suppressAutoHyphens/>
        <w:spacing w:after="80" w:line="240" w:lineRule="auto"/>
        <w:jc w:val="both"/>
        <w:rPr>
          <w:rFonts w:ascii="Arial" w:hAnsi="Arial" w:cs="Arial"/>
          <w:sz w:val="22"/>
          <w:szCs w:val="22"/>
        </w:rPr>
      </w:pPr>
      <w:r w:rsidRPr="00FC21BA">
        <w:rPr>
          <w:rStyle w:val="AucunA"/>
          <w:rFonts w:ascii="Arial" w:hAnsi="Arial" w:cs="Arial"/>
          <w:sz w:val="22"/>
          <w:szCs w:val="22"/>
        </w:rPr>
        <w:t>N’a pas le soutien d’un producteur</w:t>
      </w:r>
    </w:p>
    <w:p w14:paraId="7B66B144" w14:textId="77777777" w:rsidR="00E47B75" w:rsidRPr="00FC21BA" w:rsidRDefault="00E47B75" w:rsidP="00E47B75">
      <w:pPr>
        <w:pStyle w:val="Paragraphedeliste"/>
        <w:numPr>
          <w:ilvl w:val="0"/>
          <w:numId w:val="13"/>
        </w:numPr>
        <w:suppressAutoHyphens/>
        <w:spacing w:after="0" w:line="240" w:lineRule="auto"/>
        <w:jc w:val="both"/>
        <w:rPr>
          <w:rStyle w:val="AucunA"/>
          <w:rFonts w:ascii="Arial" w:hAnsi="Arial" w:cs="Arial"/>
          <w:sz w:val="22"/>
          <w:szCs w:val="22"/>
        </w:rPr>
      </w:pPr>
      <w:r w:rsidRPr="00FC21BA">
        <w:rPr>
          <w:rStyle w:val="AucunA"/>
          <w:rFonts w:ascii="Arial" w:hAnsi="Arial" w:cs="Arial"/>
          <w:sz w:val="22"/>
          <w:szCs w:val="22"/>
        </w:rPr>
        <w:t>N’a pas fait l’objet d’un début de réalisation à ce jour</w:t>
      </w:r>
    </w:p>
    <w:p w14:paraId="38F6B618" w14:textId="77777777" w:rsidR="00E47B75" w:rsidRPr="00266343" w:rsidRDefault="00E47B75" w:rsidP="00093C8A">
      <w:pPr>
        <w:pStyle w:val="Paragraphedeliste"/>
        <w:suppressAutoHyphens/>
        <w:spacing w:line="240" w:lineRule="auto"/>
        <w:ind w:left="714"/>
        <w:jc w:val="both"/>
        <w:rPr>
          <w:rStyle w:val="Aucun"/>
          <w:rFonts w:ascii="Arial" w:hAnsi="Arial" w:cs="Arial"/>
          <w:b/>
          <w:bCs/>
          <w:sz w:val="22"/>
          <w:szCs w:val="22"/>
        </w:rPr>
      </w:pPr>
    </w:p>
    <w:p w14:paraId="0326E352" w14:textId="77777777" w:rsidR="006905CB" w:rsidRPr="00266343" w:rsidRDefault="006905CB" w:rsidP="00093C8A">
      <w:pPr>
        <w:suppressAutoHyphens/>
        <w:spacing w:after="80"/>
        <w:jc w:val="both"/>
        <w:rPr>
          <w:rStyle w:val="Aucun"/>
          <w:rFonts w:ascii="Arial" w:hAnsi="Arial" w:cs="Arial"/>
          <w:b/>
          <w:bCs/>
          <w:sz w:val="22"/>
          <w:szCs w:val="22"/>
        </w:rPr>
      </w:pPr>
      <w:r w:rsidRPr="00266343">
        <w:rPr>
          <w:rStyle w:val="Aucun"/>
          <w:rFonts w:ascii="Arial" w:hAnsi="Arial" w:cs="Arial"/>
          <w:b/>
          <w:bCs/>
          <w:sz w:val="22"/>
          <w:szCs w:val="22"/>
        </w:rPr>
        <w:t xml:space="preserve">Ne sont pas éligibles : </w:t>
      </w:r>
    </w:p>
    <w:p w14:paraId="1FB9ECB6" w14:textId="4BD6004F" w:rsidR="00093C8A" w:rsidRPr="00B62C01" w:rsidRDefault="00093C8A" w:rsidP="00B62C01">
      <w:pPr>
        <w:pStyle w:val="Paragraphedeliste"/>
        <w:numPr>
          <w:ilvl w:val="1"/>
          <w:numId w:val="10"/>
        </w:numPr>
        <w:suppressAutoHyphens/>
        <w:spacing w:after="80" w:line="240" w:lineRule="auto"/>
        <w:jc w:val="both"/>
        <w:rPr>
          <w:rStyle w:val="Aucun"/>
          <w:rFonts w:ascii="Arial" w:hAnsi="Arial" w:cs="Arial"/>
          <w:sz w:val="22"/>
          <w:szCs w:val="22"/>
        </w:rPr>
      </w:pPr>
      <w:proofErr w:type="gramStart"/>
      <w:r>
        <w:rPr>
          <w:rStyle w:val="Aucun"/>
          <w:rFonts w:ascii="Arial" w:hAnsi="Arial" w:cs="Arial"/>
          <w:sz w:val="22"/>
          <w:szCs w:val="22"/>
        </w:rPr>
        <w:t>les</w:t>
      </w:r>
      <w:proofErr w:type="gramEnd"/>
      <w:r>
        <w:rPr>
          <w:rStyle w:val="Aucun"/>
          <w:rFonts w:ascii="Arial" w:hAnsi="Arial" w:cs="Arial"/>
          <w:sz w:val="22"/>
          <w:szCs w:val="22"/>
        </w:rPr>
        <w:t xml:space="preserve"> </w:t>
      </w:r>
      <w:proofErr w:type="spellStart"/>
      <w:r>
        <w:rPr>
          <w:rStyle w:val="Aucun"/>
          <w:rFonts w:ascii="Arial" w:hAnsi="Arial" w:cs="Arial"/>
          <w:sz w:val="22"/>
          <w:szCs w:val="22"/>
        </w:rPr>
        <w:t>candidat</w:t>
      </w:r>
      <w:r w:rsidR="00B62C01">
        <w:rPr>
          <w:rStyle w:val="Aucun"/>
          <w:rFonts w:ascii="Arial" w:hAnsi="Arial" w:cs="Arial"/>
          <w:sz w:val="22"/>
          <w:szCs w:val="22"/>
        </w:rPr>
        <w:t>·es</w:t>
      </w:r>
      <w:proofErr w:type="spellEnd"/>
      <w:r w:rsidRPr="00B62C01">
        <w:rPr>
          <w:rStyle w:val="Aucun"/>
          <w:rFonts w:ascii="Arial" w:hAnsi="Arial" w:cs="Arial"/>
          <w:sz w:val="22"/>
          <w:szCs w:val="22"/>
        </w:rPr>
        <w:t xml:space="preserve"> ayant déjà réalisé un court métrage produit par une société de production</w:t>
      </w:r>
    </w:p>
    <w:p w14:paraId="05EB6A14" w14:textId="639329DD" w:rsidR="006905CB" w:rsidRPr="00FC21BA" w:rsidRDefault="006905CB" w:rsidP="00093C8A">
      <w:pPr>
        <w:pStyle w:val="Paragraphedeliste"/>
        <w:numPr>
          <w:ilvl w:val="1"/>
          <w:numId w:val="10"/>
        </w:numPr>
        <w:suppressAutoHyphens/>
        <w:spacing w:after="80" w:line="240" w:lineRule="auto"/>
        <w:jc w:val="both"/>
        <w:rPr>
          <w:rFonts w:ascii="Arial" w:hAnsi="Arial" w:cs="Arial"/>
          <w:sz w:val="22"/>
          <w:szCs w:val="22"/>
        </w:rPr>
      </w:pPr>
      <w:proofErr w:type="gramStart"/>
      <w:r w:rsidRPr="00FC21BA">
        <w:rPr>
          <w:rStyle w:val="Aucun"/>
          <w:rFonts w:ascii="Arial" w:hAnsi="Arial" w:cs="Arial"/>
          <w:sz w:val="22"/>
          <w:szCs w:val="22"/>
        </w:rPr>
        <w:t>les</w:t>
      </w:r>
      <w:proofErr w:type="gramEnd"/>
      <w:r w:rsidRPr="00FC21BA">
        <w:rPr>
          <w:rStyle w:val="Aucun"/>
          <w:rFonts w:ascii="Arial" w:hAnsi="Arial" w:cs="Arial"/>
          <w:sz w:val="22"/>
          <w:szCs w:val="22"/>
        </w:rPr>
        <w:t xml:space="preserve"> </w:t>
      </w:r>
      <w:proofErr w:type="spellStart"/>
      <w:proofErr w:type="gramStart"/>
      <w:r w:rsidRPr="00FC21BA">
        <w:rPr>
          <w:rStyle w:val="Aucun"/>
          <w:rFonts w:ascii="Arial" w:hAnsi="Arial" w:cs="Arial"/>
          <w:sz w:val="22"/>
          <w:szCs w:val="22"/>
        </w:rPr>
        <w:t>réalisateur.rices</w:t>
      </w:r>
      <w:proofErr w:type="spellEnd"/>
      <w:proofErr w:type="gramEnd"/>
      <w:r w:rsidRPr="00FC21BA">
        <w:rPr>
          <w:rStyle w:val="Aucun"/>
          <w:rFonts w:ascii="Arial" w:hAnsi="Arial" w:cs="Arial"/>
          <w:sz w:val="22"/>
          <w:szCs w:val="22"/>
        </w:rPr>
        <w:t xml:space="preserve"> ayant déjà </w:t>
      </w:r>
      <w:proofErr w:type="gramStart"/>
      <w:r w:rsidRPr="00FC21BA">
        <w:rPr>
          <w:rStyle w:val="Aucun"/>
          <w:rFonts w:ascii="Arial" w:hAnsi="Arial" w:cs="Arial"/>
          <w:sz w:val="22"/>
          <w:szCs w:val="22"/>
        </w:rPr>
        <w:t>fait</w:t>
      </w:r>
      <w:proofErr w:type="gramEnd"/>
      <w:r w:rsidRPr="00FC21BA">
        <w:rPr>
          <w:rStyle w:val="Aucun"/>
          <w:rFonts w:ascii="Arial" w:hAnsi="Arial" w:cs="Arial"/>
          <w:sz w:val="22"/>
          <w:szCs w:val="22"/>
        </w:rPr>
        <w:t xml:space="preserve"> un film au GREC</w:t>
      </w:r>
    </w:p>
    <w:p w14:paraId="335137F7" w14:textId="77777777" w:rsidR="006905CB" w:rsidRDefault="006905CB" w:rsidP="00093C8A">
      <w:pPr>
        <w:pStyle w:val="Paragraphedeliste"/>
        <w:numPr>
          <w:ilvl w:val="1"/>
          <w:numId w:val="10"/>
        </w:numPr>
        <w:suppressAutoHyphens/>
        <w:spacing w:after="80" w:line="240" w:lineRule="auto"/>
        <w:jc w:val="both"/>
        <w:rPr>
          <w:rStyle w:val="Aucun"/>
          <w:rFonts w:ascii="Arial" w:hAnsi="Arial" w:cs="Arial"/>
          <w:sz w:val="22"/>
          <w:szCs w:val="22"/>
        </w:rPr>
      </w:pPr>
      <w:proofErr w:type="gramStart"/>
      <w:r>
        <w:rPr>
          <w:rStyle w:val="Aucun"/>
          <w:rFonts w:ascii="Arial" w:hAnsi="Arial" w:cs="Arial"/>
          <w:sz w:val="22"/>
          <w:szCs w:val="22"/>
        </w:rPr>
        <w:t>l</w:t>
      </w:r>
      <w:r w:rsidRPr="00FC21BA">
        <w:rPr>
          <w:rStyle w:val="Aucun"/>
          <w:rFonts w:ascii="Arial" w:hAnsi="Arial" w:cs="Arial"/>
          <w:sz w:val="22"/>
          <w:szCs w:val="22"/>
        </w:rPr>
        <w:t>es</w:t>
      </w:r>
      <w:proofErr w:type="gramEnd"/>
      <w:r w:rsidRPr="00FC21BA">
        <w:rPr>
          <w:rStyle w:val="Aucun"/>
          <w:rFonts w:ascii="Arial" w:hAnsi="Arial" w:cs="Arial"/>
          <w:sz w:val="22"/>
          <w:szCs w:val="22"/>
        </w:rPr>
        <w:t xml:space="preserve"> projets non retenus lors des éditions précédentes</w:t>
      </w:r>
    </w:p>
    <w:p w14:paraId="4DDCE022" w14:textId="77777777" w:rsidR="006905CB" w:rsidRDefault="006905CB" w:rsidP="00093C8A">
      <w:pPr>
        <w:pStyle w:val="Paragraphedeliste"/>
        <w:numPr>
          <w:ilvl w:val="1"/>
          <w:numId w:val="10"/>
        </w:numPr>
        <w:suppressAutoHyphens/>
        <w:spacing w:after="80" w:line="240" w:lineRule="auto"/>
        <w:jc w:val="both"/>
        <w:rPr>
          <w:rStyle w:val="Aucun"/>
          <w:rFonts w:ascii="Arial" w:hAnsi="Arial" w:cs="Arial"/>
          <w:sz w:val="22"/>
          <w:szCs w:val="22"/>
        </w:rPr>
      </w:pPr>
      <w:proofErr w:type="gramStart"/>
      <w:r>
        <w:rPr>
          <w:rStyle w:val="Aucun"/>
          <w:rFonts w:ascii="Arial" w:hAnsi="Arial" w:cs="Arial"/>
          <w:sz w:val="22"/>
          <w:szCs w:val="22"/>
        </w:rPr>
        <w:t>l</w:t>
      </w:r>
      <w:r w:rsidRPr="00FC21BA">
        <w:rPr>
          <w:rStyle w:val="Aucun"/>
          <w:rFonts w:ascii="Arial" w:hAnsi="Arial" w:cs="Arial"/>
          <w:sz w:val="22"/>
          <w:szCs w:val="22"/>
        </w:rPr>
        <w:t>es</w:t>
      </w:r>
      <w:proofErr w:type="gramEnd"/>
      <w:r w:rsidRPr="00FC21BA">
        <w:rPr>
          <w:rStyle w:val="Aucun"/>
          <w:rFonts w:ascii="Arial" w:hAnsi="Arial" w:cs="Arial"/>
          <w:sz w:val="22"/>
          <w:szCs w:val="22"/>
        </w:rPr>
        <w:t xml:space="preserve"> candidat.es ayant déjà réalisé un long-métrage (autoproduit ou produit) ou ayant un long-métrage en cours de production </w:t>
      </w:r>
    </w:p>
    <w:p w14:paraId="11AE6508" w14:textId="77777777" w:rsidR="006905CB" w:rsidRPr="00FC21BA" w:rsidRDefault="006905CB" w:rsidP="00093C8A">
      <w:pPr>
        <w:tabs>
          <w:tab w:val="left" w:pos="993"/>
          <w:tab w:val="right" w:leader="dot" w:pos="8505"/>
        </w:tabs>
        <w:suppressAutoHyphens/>
        <w:jc w:val="both"/>
        <w:rPr>
          <w:rFonts w:ascii="Arial" w:hAnsi="Arial" w:cs="Arial"/>
          <w:color w:val="EE0000"/>
          <w:sz w:val="22"/>
          <w:szCs w:val="22"/>
        </w:rPr>
      </w:pPr>
    </w:p>
    <w:p w14:paraId="64021F26" w14:textId="5D3C36A2" w:rsidR="006905CB" w:rsidRDefault="006905CB" w:rsidP="00E47B75">
      <w:pPr>
        <w:suppressAutoHyphens/>
        <w:rPr>
          <w:rFonts w:ascii="Arial" w:hAnsi="Arial" w:cs="Arial"/>
          <w:color w:val="000000" w:themeColor="text1"/>
          <w:sz w:val="22"/>
          <w:szCs w:val="22"/>
        </w:rPr>
      </w:pPr>
      <w:r w:rsidRPr="0072287F">
        <w:rPr>
          <w:rFonts w:ascii="Arial" w:hAnsi="Arial" w:cs="Arial"/>
          <w:color w:val="000000" w:themeColor="text1"/>
          <w:sz w:val="22"/>
          <w:szCs w:val="22"/>
        </w:rPr>
        <w:t>Le GREC se réserve le droit de considérer un dossier comme inéligible si le projet de film ne semble pas réalisable dans les conditions de production du GREC.</w:t>
      </w:r>
      <w:r w:rsidRPr="00FC21BA">
        <w:rPr>
          <w:rFonts w:ascii="Arial" w:hAnsi="Arial" w:cs="Arial"/>
          <w:color w:val="000000" w:themeColor="text1"/>
          <w:sz w:val="22"/>
          <w:szCs w:val="22"/>
        </w:rPr>
        <w:t xml:space="preserve"> </w:t>
      </w:r>
    </w:p>
    <w:p w14:paraId="4F984DB4" w14:textId="77777777" w:rsidR="00E47B75" w:rsidRPr="00356641" w:rsidRDefault="00E47B75" w:rsidP="00E47B75">
      <w:pPr>
        <w:suppressAutoHyphens/>
        <w:rPr>
          <w:rStyle w:val="Aucun"/>
          <w:rFonts w:ascii="Arial" w:hAnsi="Arial" w:cs="Arial"/>
          <w:color w:val="000000" w:themeColor="text1"/>
          <w:sz w:val="22"/>
          <w:szCs w:val="22"/>
        </w:rPr>
      </w:pPr>
    </w:p>
    <w:p w14:paraId="216E1C55" w14:textId="21303F49" w:rsidR="001F3611" w:rsidRPr="00FC21BA" w:rsidRDefault="00CB689C" w:rsidP="00093C8A">
      <w:pPr>
        <w:pStyle w:val="Corps"/>
        <w:numPr>
          <w:ilvl w:val="0"/>
          <w:numId w:val="39"/>
        </w:numPr>
        <w:tabs>
          <w:tab w:val="left" w:pos="4678"/>
        </w:tabs>
        <w:suppressAutoHyphens/>
        <w:spacing w:line="240" w:lineRule="auto"/>
        <w:jc w:val="both"/>
        <w:rPr>
          <w:rStyle w:val="Aucun"/>
          <w:rFonts w:ascii="Arial" w:hAnsi="Arial" w:cs="Arial"/>
          <w:b/>
          <w:bCs/>
          <w:sz w:val="22"/>
          <w:szCs w:val="22"/>
        </w:rPr>
      </w:pPr>
      <w:r>
        <w:rPr>
          <w:rStyle w:val="Aucun"/>
          <w:rFonts w:ascii="Arial" w:hAnsi="Arial" w:cs="Arial"/>
          <w:b/>
          <w:bCs/>
          <w:sz w:val="22"/>
          <w:szCs w:val="22"/>
        </w:rPr>
        <w:t>DEROULÉ DE LA RÉSIDENCE</w:t>
      </w:r>
    </w:p>
    <w:p w14:paraId="683D650D" w14:textId="77777777" w:rsidR="0072287F" w:rsidRPr="0072287F" w:rsidRDefault="00EC071B" w:rsidP="0072287F">
      <w:pPr>
        <w:suppressAutoHyphens/>
        <w:rPr>
          <w:rFonts w:ascii="Arial" w:hAnsi="Arial" w:cs="Arial"/>
          <w:sz w:val="22"/>
          <w:szCs w:val="22"/>
        </w:rPr>
      </w:pPr>
      <w:r w:rsidRPr="0072287F">
        <w:rPr>
          <w:rStyle w:val="Aucun"/>
          <w:rFonts w:ascii="Arial" w:hAnsi="Arial" w:cs="Arial"/>
          <w:sz w:val="22"/>
          <w:szCs w:val="22"/>
        </w:rPr>
        <w:t xml:space="preserve">La résidence </w:t>
      </w:r>
      <w:r w:rsidR="00E7751F" w:rsidRPr="0072287F">
        <w:rPr>
          <w:rStyle w:val="Aucun"/>
          <w:rFonts w:ascii="Arial" w:hAnsi="Arial" w:cs="Arial"/>
          <w:color w:val="000000" w:themeColor="text1"/>
          <w:sz w:val="22"/>
          <w:szCs w:val="22"/>
        </w:rPr>
        <w:t>se déroule</w:t>
      </w:r>
      <w:r w:rsidR="00E47B75" w:rsidRPr="0072287F">
        <w:rPr>
          <w:rStyle w:val="Aucun"/>
          <w:rFonts w:ascii="Arial" w:hAnsi="Arial" w:cs="Arial"/>
          <w:color w:val="000000" w:themeColor="text1"/>
          <w:sz w:val="22"/>
          <w:szCs w:val="22"/>
        </w:rPr>
        <w:t>ra</w:t>
      </w:r>
      <w:r w:rsidR="00E7751F" w:rsidRPr="0072287F">
        <w:rPr>
          <w:rStyle w:val="Aucun"/>
          <w:rFonts w:ascii="Arial" w:hAnsi="Arial" w:cs="Arial"/>
          <w:color w:val="000000" w:themeColor="text1"/>
          <w:sz w:val="22"/>
          <w:szCs w:val="22"/>
        </w:rPr>
        <w:t xml:space="preserve"> de</w:t>
      </w:r>
      <w:r w:rsidRPr="0072287F">
        <w:rPr>
          <w:rStyle w:val="Aucun"/>
          <w:rFonts w:ascii="Arial" w:hAnsi="Arial" w:cs="Arial"/>
          <w:color w:val="000000" w:themeColor="text1"/>
          <w:sz w:val="22"/>
          <w:szCs w:val="22"/>
        </w:rPr>
        <w:t xml:space="preserve"> février</w:t>
      </w:r>
      <w:r w:rsidR="00E7751F" w:rsidRPr="0072287F">
        <w:rPr>
          <w:rStyle w:val="Aucun"/>
          <w:rFonts w:ascii="Arial" w:hAnsi="Arial" w:cs="Arial"/>
          <w:color w:val="000000" w:themeColor="text1"/>
          <w:sz w:val="22"/>
          <w:szCs w:val="22"/>
        </w:rPr>
        <w:t xml:space="preserve"> 2027</w:t>
      </w:r>
      <w:r w:rsidRPr="0072287F">
        <w:rPr>
          <w:rStyle w:val="Aucun"/>
          <w:rFonts w:ascii="Arial" w:hAnsi="Arial" w:cs="Arial"/>
          <w:color w:val="000000" w:themeColor="text1"/>
          <w:sz w:val="22"/>
          <w:szCs w:val="22"/>
        </w:rPr>
        <w:t xml:space="preserve"> </w:t>
      </w:r>
      <w:r w:rsidR="00E7751F" w:rsidRPr="0072287F">
        <w:rPr>
          <w:rStyle w:val="Aucun"/>
          <w:rFonts w:ascii="Arial" w:hAnsi="Arial" w:cs="Arial"/>
          <w:color w:val="000000" w:themeColor="text1"/>
          <w:sz w:val="22"/>
          <w:szCs w:val="22"/>
        </w:rPr>
        <w:t>à</w:t>
      </w:r>
      <w:r w:rsidRPr="0072287F">
        <w:rPr>
          <w:rStyle w:val="Aucun"/>
          <w:rFonts w:ascii="Arial" w:hAnsi="Arial" w:cs="Arial"/>
          <w:color w:val="000000" w:themeColor="text1"/>
          <w:sz w:val="22"/>
          <w:szCs w:val="22"/>
        </w:rPr>
        <w:t xml:space="preserve"> juillet 202</w:t>
      </w:r>
      <w:r w:rsidR="00E7751F" w:rsidRPr="0072287F">
        <w:rPr>
          <w:rStyle w:val="Aucun"/>
          <w:rFonts w:ascii="Arial" w:hAnsi="Arial" w:cs="Arial"/>
          <w:color w:val="000000" w:themeColor="text1"/>
          <w:sz w:val="22"/>
          <w:szCs w:val="22"/>
        </w:rPr>
        <w:t>8 (au plus tard).</w:t>
      </w:r>
      <w:r w:rsidR="00003741" w:rsidRPr="0072287F">
        <w:rPr>
          <w:rStyle w:val="Aucun"/>
          <w:rFonts w:ascii="Arial" w:hAnsi="Arial" w:cs="Arial"/>
          <w:color w:val="000000" w:themeColor="text1"/>
          <w:sz w:val="22"/>
          <w:szCs w:val="22"/>
        </w:rPr>
        <w:t xml:space="preserve"> </w:t>
      </w:r>
      <w:r w:rsidR="00356641" w:rsidRPr="0072287F">
        <w:rPr>
          <w:rStyle w:val="Aucun"/>
          <w:rFonts w:ascii="Arial" w:hAnsi="Arial" w:cs="Arial"/>
          <w:color w:val="000000" w:themeColor="text1"/>
          <w:sz w:val="22"/>
          <w:szCs w:val="22"/>
        </w:rPr>
        <w:br/>
      </w:r>
      <w:proofErr w:type="spellStart"/>
      <w:r w:rsidR="0072287F" w:rsidRPr="0072287F">
        <w:rPr>
          <w:rFonts w:ascii="Arial" w:hAnsi="Arial" w:cs="Arial"/>
          <w:sz w:val="22"/>
          <w:szCs w:val="22"/>
        </w:rPr>
        <w:t>Le·a</w:t>
      </w:r>
      <w:proofErr w:type="spellEnd"/>
      <w:r w:rsidR="0072287F" w:rsidRPr="0072287F">
        <w:rPr>
          <w:rFonts w:ascii="Arial" w:hAnsi="Arial" w:cs="Arial"/>
          <w:sz w:val="22"/>
          <w:szCs w:val="22"/>
        </w:rPr>
        <w:t xml:space="preserve"> </w:t>
      </w:r>
      <w:proofErr w:type="spellStart"/>
      <w:proofErr w:type="gramStart"/>
      <w:r w:rsidR="0072287F" w:rsidRPr="0072287F">
        <w:rPr>
          <w:rFonts w:ascii="Arial" w:hAnsi="Arial" w:cs="Arial"/>
          <w:sz w:val="22"/>
          <w:szCs w:val="22"/>
        </w:rPr>
        <w:t>résident.e</w:t>
      </w:r>
      <w:proofErr w:type="spellEnd"/>
      <w:proofErr w:type="gramEnd"/>
      <w:r w:rsidR="0072287F" w:rsidRPr="0072287F">
        <w:rPr>
          <w:rFonts w:ascii="Arial" w:hAnsi="Arial" w:cs="Arial"/>
          <w:sz w:val="22"/>
          <w:szCs w:val="22"/>
        </w:rPr>
        <w:t xml:space="preserve"> disposera d’un espace de travail au Palais de la Porte Dorée et aura un référent (responsable cinéma) pour </w:t>
      </w:r>
      <w:proofErr w:type="spellStart"/>
      <w:r w:rsidR="0072287F" w:rsidRPr="0072287F">
        <w:rPr>
          <w:rFonts w:ascii="Arial" w:hAnsi="Arial" w:cs="Arial"/>
          <w:sz w:val="22"/>
          <w:szCs w:val="22"/>
        </w:rPr>
        <w:t>le·</w:t>
      </w:r>
      <w:proofErr w:type="gramStart"/>
      <w:r w:rsidR="0072287F" w:rsidRPr="0072287F">
        <w:rPr>
          <w:rFonts w:ascii="Arial" w:hAnsi="Arial" w:cs="Arial"/>
          <w:sz w:val="22"/>
          <w:szCs w:val="22"/>
        </w:rPr>
        <w:t>a</w:t>
      </w:r>
      <w:proofErr w:type="spellEnd"/>
      <w:proofErr w:type="gramEnd"/>
      <w:r w:rsidR="0072287F" w:rsidRPr="0072287F">
        <w:rPr>
          <w:rFonts w:ascii="Arial" w:hAnsi="Arial" w:cs="Arial"/>
          <w:sz w:val="22"/>
          <w:szCs w:val="22"/>
        </w:rPr>
        <w:t xml:space="preserve"> mettre en relation avec différentes équipes du Palais de la Porte Dorée (musée, expositions, médiation, centre de ressources...).</w:t>
      </w:r>
    </w:p>
    <w:p w14:paraId="760DFDCC" w14:textId="165A922B" w:rsidR="006905CB" w:rsidRPr="006905CB" w:rsidRDefault="006905CB" w:rsidP="00093C8A">
      <w:pPr>
        <w:suppressAutoHyphens/>
        <w:rPr>
          <w:rStyle w:val="Aucun"/>
          <w:rFonts w:ascii="Arial" w:hAnsi="Arial" w:cs="Arial"/>
          <w:b/>
          <w:bCs/>
          <w:sz w:val="21"/>
          <w:szCs w:val="21"/>
        </w:rPr>
      </w:pPr>
    </w:p>
    <w:p w14:paraId="032EF9B6" w14:textId="1AAF149C" w:rsidR="00187DD1" w:rsidRPr="00187DD1" w:rsidRDefault="00187DD1" w:rsidP="00093C8A">
      <w:pPr>
        <w:pStyle w:val="NormalWeb"/>
        <w:shd w:val="clear" w:color="auto" w:fill="FFFFFF"/>
        <w:suppressAutoHyphens/>
        <w:textAlignment w:val="baseline"/>
        <w:rPr>
          <w:rFonts w:ascii="Arial" w:hAnsi="Arial" w:cs="Arial"/>
          <w:color w:val="000000"/>
          <w:sz w:val="21"/>
          <w:szCs w:val="21"/>
        </w:rPr>
      </w:pPr>
      <w:r w:rsidRPr="00187DD1">
        <w:rPr>
          <w:rFonts w:ascii="Arial" w:hAnsi="Arial" w:cs="Arial"/>
          <w:color w:val="000000"/>
          <w:sz w:val="21"/>
          <w:szCs w:val="21"/>
        </w:rPr>
        <w:t xml:space="preserve">Les frais de déplacement, de repas et de logement restent à la charge </w:t>
      </w:r>
      <w:proofErr w:type="spellStart"/>
      <w:r>
        <w:rPr>
          <w:rFonts w:ascii="Arial" w:hAnsi="Arial" w:cs="Arial"/>
          <w:color w:val="000000"/>
          <w:sz w:val="21"/>
          <w:szCs w:val="21"/>
        </w:rPr>
        <w:t>du·de</w:t>
      </w:r>
      <w:proofErr w:type="spellEnd"/>
      <w:r>
        <w:rPr>
          <w:rFonts w:ascii="Arial" w:hAnsi="Arial" w:cs="Arial"/>
          <w:color w:val="000000"/>
          <w:sz w:val="21"/>
          <w:szCs w:val="21"/>
        </w:rPr>
        <w:t xml:space="preserve"> la </w:t>
      </w:r>
      <w:proofErr w:type="spellStart"/>
      <w:r>
        <w:rPr>
          <w:rFonts w:ascii="Arial" w:hAnsi="Arial" w:cs="Arial"/>
          <w:color w:val="000000"/>
          <w:sz w:val="21"/>
          <w:szCs w:val="21"/>
        </w:rPr>
        <w:t>résident·e</w:t>
      </w:r>
      <w:proofErr w:type="spellEnd"/>
      <w:r>
        <w:rPr>
          <w:rFonts w:ascii="Arial" w:hAnsi="Arial" w:cs="Arial"/>
          <w:color w:val="000000"/>
          <w:sz w:val="21"/>
          <w:szCs w:val="21"/>
        </w:rPr>
        <w:t>.</w:t>
      </w:r>
    </w:p>
    <w:p w14:paraId="443A4B93" w14:textId="510F34CA" w:rsidR="006905CB" w:rsidRPr="006905CB" w:rsidRDefault="006905CB" w:rsidP="00093C8A">
      <w:pPr>
        <w:suppressAutoHyphens/>
        <w:rPr>
          <w:rStyle w:val="Aucun"/>
          <w:rFonts w:ascii="Arial" w:hAnsi="Arial" w:cs="Arial"/>
          <w:b/>
          <w:bCs/>
        </w:rPr>
      </w:pPr>
    </w:p>
    <w:p w14:paraId="113D5E64" w14:textId="367F144B" w:rsidR="00823739" w:rsidRPr="006905CB" w:rsidRDefault="00823739" w:rsidP="00093C8A">
      <w:pPr>
        <w:pStyle w:val="Paragraphedeliste"/>
        <w:suppressAutoHyphens/>
        <w:spacing w:line="240" w:lineRule="auto"/>
        <w:ind w:left="357"/>
        <w:rPr>
          <w:rFonts w:ascii="Arial" w:hAnsi="Arial" w:cs="Arial"/>
          <w:b/>
          <w:bCs/>
        </w:rPr>
      </w:pPr>
      <w:proofErr w:type="spellStart"/>
      <w:r w:rsidRPr="006905CB">
        <w:rPr>
          <w:rStyle w:val="Aucun"/>
          <w:rFonts w:ascii="Arial" w:hAnsi="Arial" w:cs="Arial"/>
          <w:b/>
          <w:bCs/>
        </w:rPr>
        <w:t>Le</w:t>
      </w:r>
      <w:r w:rsidRPr="0072287F">
        <w:rPr>
          <w:rStyle w:val="Aucun"/>
          <w:rFonts w:ascii="Arial" w:hAnsi="Arial" w:cs="Arial"/>
          <w:b/>
          <w:bCs/>
        </w:rPr>
        <w:t>·</w:t>
      </w:r>
      <w:r w:rsidRPr="006905CB">
        <w:rPr>
          <w:rStyle w:val="Aucun"/>
          <w:rFonts w:ascii="Arial" w:hAnsi="Arial" w:cs="Arial"/>
          <w:b/>
          <w:bCs/>
        </w:rPr>
        <w:t>a</w:t>
      </w:r>
      <w:proofErr w:type="spellEnd"/>
      <w:r w:rsidRPr="006905CB">
        <w:rPr>
          <w:rStyle w:val="Aucun"/>
          <w:rFonts w:ascii="Arial" w:hAnsi="Arial" w:cs="Arial"/>
          <w:b/>
          <w:bCs/>
        </w:rPr>
        <w:t xml:space="preserve"> </w:t>
      </w:r>
      <w:proofErr w:type="spellStart"/>
      <w:r w:rsidRPr="006905CB">
        <w:rPr>
          <w:rStyle w:val="Aucun"/>
          <w:rFonts w:ascii="Arial" w:hAnsi="Arial" w:cs="Arial"/>
          <w:b/>
          <w:bCs/>
        </w:rPr>
        <w:t>réalisateur</w:t>
      </w:r>
      <w:r w:rsidRPr="0072287F">
        <w:rPr>
          <w:rStyle w:val="Aucun"/>
          <w:rFonts w:ascii="Arial" w:hAnsi="Arial" w:cs="Arial"/>
          <w:b/>
          <w:bCs/>
        </w:rPr>
        <w:t>·</w:t>
      </w:r>
      <w:r w:rsidRPr="006905CB">
        <w:rPr>
          <w:rStyle w:val="Aucun"/>
          <w:rFonts w:ascii="Arial" w:hAnsi="Arial" w:cs="Arial"/>
          <w:b/>
          <w:bCs/>
        </w:rPr>
        <w:t>rice</w:t>
      </w:r>
      <w:proofErr w:type="spellEnd"/>
      <w:r w:rsidRPr="006905CB">
        <w:rPr>
          <w:rStyle w:val="Aucun"/>
          <w:rFonts w:ascii="Arial" w:hAnsi="Arial" w:cs="Arial"/>
          <w:b/>
          <w:bCs/>
        </w:rPr>
        <w:t xml:space="preserve"> en ré</w:t>
      </w:r>
      <w:r w:rsidRPr="0072287F">
        <w:rPr>
          <w:rStyle w:val="Aucun"/>
          <w:rFonts w:ascii="Arial" w:hAnsi="Arial" w:cs="Arial"/>
          <w:b/>
          <w:bCs/>
        </w:rPr>
        <w:t>sidence s</w:t>
      </w:r>
      <w:r w:rsidRPr="006905CB">
        <w:rPr>
          <w:rStyle w:val="Aucun"/>
          <w:rFonts w:ascii="Arial" w:hAnsi="Arial" w:cs="Arial"/>
          <w:b/>
          <w:bCs/>
          <w:rtl/>
        </w:rPr>
        <w:t>’</w:t>
      </w:r>
      <w:r w:rsidRPr="006905CB">
        <w:rPr>
          <w:rStyle w:val="Aucun"/>
          <w:rFonts w:ascii="Arial" w:hAnsi="Arial" w:cs="Arial"/>
          <w:b/>
          <w:bCs/>
        </w:rPr>
        <w:t>engage à :</w:t>
      </w:r>
    </w:p>
    <w:p w14:paraId="7A5AD14E" w14:textId="6DFF9414" w:rsidR="00823739" w:rsidRPr="00FC21BA" w:rsidRDefault="00823739" w:rsidP="00093C8A">
      <w:pPr>
        <w:pStyle w:val="Paragraphedeliste"/>
        <w:numPr>
          <w:ilvl w:val="0"/>
          <w:numId w:val="30"/>
        </w:numPr>
        <w:suppressAutoHyphens/>
        <w:spacing w:line="240" w:lineRule="auto"/>
        <w:rPr>
          <w:rStyle w:val="Aucun"/>
          <w:rFonts w:ascii="Arial" w:hAnsi="Arial" w:cs="Arial"/>
        </w:rPr>
      </w:pPr>
      <w:proofErr w:type="gramStart"/>
      <w:r w:rsidRPr="00E47B75">
        <w:rPr>
          <w:rStyle w:val="Aucun"/>
          <w:rFonts w:ascii="Arial" w:hAnsi="Arial" w:cs="Arial"/>
          <w:b/>
          <w:bCs/>
        </w:rPr>
        <w:t>réaliser</w:t>
      </w:r>
      <w:proofErr w:type="gramEnd"/>
      <w:r w:rsidRPr="00E47B75">
        <w:rPr>
          <w:rStyle w:val="Aucun"/>
          <w:rFonts w:ascii="Arial" w:hAnsi="Arial" w:cs="Arial"/>
          <w:b/>
          <w:bCs/>
        </w:rPr>
        <w:t xml:space="preserve"> un court métrage</w:t>
      </w:r>
      <w:r w:rsidRPr="00FC21BA">
        <w:rPr>
          <w:rStyle w:val="Aucun"/>
          <w:rFonts w:ascii="Arial" w:hAnsi="Arial" w:cs="Arial"/>
        </w:rPr>
        <w:t xml:space="preserve"> </w:t>
      </w:r>
      <w:r w:rsidR="00CB689C">
        <w:rPr>
          <w:rStyle w:val="Aucun"/>
          <w:rFonts w:ascii="Arial" w:hAnsi="Arial" w:cs="Arial"/>
        </w:rPr>
        <w:t>selon</w:t>
      </w:r>
      <w:r w:rsidRPr="00FC21BA">
        <w:rPr>
          <w:rStyle w:val="Aucun"/>
          <w:rFonts w:ascii="Arial" w:hAnsi="Arial" w:cs="Arial"/>
        </w:rPr>
        <w:t xml:space="preserve"> les modalités de cet appel à projet</w:t>
      </w:r>
      <w:r w:rsidR="00E47B75">
        <w:rPr>
          <w:rStyle w:val="Aucun"/>
          <w:rFonts w:ascii="Arial" w:hAnsi="Arial" w:cs="Arial"/>
        </w:rPr>
        <w:t> ;</w:t>
      </w:r>
    </w:p>
    <w:p w14:paraId="2930B02E" w14:textId="1BEBAA52" w:rsidR="00823739" w:rsidRPr="00FC21BA" w:rsidRDefault="00823739" w:rsidP="00093C8A">
      <w:pPr>
        <w:pStyle w:val="Paragraphedeliste"/>
        <w:numPr>
          <w:ilvl w:val="0"/>
          <w:numId w:val="30"/>
        </w:numPr>
        <w:suppressAutoHyphens/>
        <w:spacing w:line="240" w:lineRule="auto"/>
        <w:rPr>
          <w:rFonts w:ascii="Arial" w:hAnsi="Arial" w:cs="Arial"/>
          <w:color w:val="000000" w:themeColor="text1"/>
        </w:rPr>
      </w:pPr>
      <w:proofErr w:type="gramStart"/>
      <w:r w:rsidRPr="00FC21BA">
        <w:rPr>
          <w:rStyle w:val="Aucun"/>
          <w:rFonts w:ascii="Arial" w:hAnsi="Arial" w:cs="Arial"/>
        </w:rPr>
        <w:t>concevoir</w:t>
      </w:r>
      <w:proofErr w:type="gramEnd"/>
      <w:r w:rsidRPr="00FC21BA">
        <w:rPr>
          <w:rStyle w:val="Aucun"/>
          <w:rFonts w:ascii="Arial" w:hAnsi="Arial" w:cs="Arial"/>
        </w:rPr>
        <w:t xml:space="preserve"> et animer </w:t>
      </w:r>
      <w:r w:rsidR="00CB689C" w:rsidRPr="00E47B75">
        <w:rPr>
          <w:rStyle w:val="Aucun"/>
          <w:rFonts w:ascii="Arial" w:hAnsi="Arial" w:cs="Arial"/>
          <w:b/>
          <w:bCs/>
        </w:rPr>
        <w:t>5</w:t>
      </w:r>
      <w:r w:rsidRPr="00E47B75">
        <w:rPr>
          <w:rStyle w:val="Aucun"/>
          <w:rFonts w:ascii="Arial" w:hAnsi="Arial" w:cs="Arial"/>
          <w:b/>
          <w:bCs/>
        </w:rPr>
        <w:t xml:space="preserve"> ateliers</w:t>
      </w:r>
      <w:r w:rsidRPr="00FC21BA">
        <w:rPr>
          <w:rStyle w:val="Aucun"/>
          <w:rFonts w:ascii="Arial" w:hAnsi="Arial" w:cs="Arial"/>
        </w:rPr>
        <w:t xml:space="preserve"> pour le public scolaire avec le Service de l’éducation de l’action culturelle du Palais</w:t>
      </w:r>
      <w:r w:rsidR="00B62C01">
        <w:rPr>
          <w:rStyle w:val="Aucun"/>
          <w:rFonts w:ascii="Arial" w:hAnsi="Arial" w:cs="Arial"/>
        </w:rPr>
        <w:t xml:space="preserve"> de la Porte Dorée</w:t>
      </w:r>
      <w:r w:rsidRPr="00FC21BA">
        <w:rPr>
          <w:rStyle w:val="Aucun"/>
          <w:rFonts w:ascii="Arial" w:hAnsi="Arial" w:cs="Arial"/>
        </w:rPr>
        <w:t xml:space="preserve"> (collèges-lycées) : les </w:t>
      </w:r>
      <w:proofErr w:type="spellStart"/>
      <w:r w:rsidRPr="00FC21BA">
        <w:rPr>
          <w:rStyle w:val="Aucun"/>
          <w:rFonts w:ascii="Arial" w:hAnsi="Arial" w:cs="Arial"/>
        </w:rPr>
        <w:t>candidat·es</w:t>
      </w:r>
      <w:proofErr w:type="spellEnd"/>
      <w:r w:rsidRPr="00FC21BA">
        <w:rPr>
          <w:rStyle w:val="Aucun"/>
          <w:rFonts w:ascii="Arial" w:hAnsi="Arial" w:cs="Arial"/>
        </w:rPr>
        <w:t xml:space="preserve"> sont libres de proposer le format, la durée des séances et le type des publics scolaires avec lesquels </w:t>
      </w:r>
      <w:proofErr w:type="spellStart"/>
      <w:r w:rsidRPr="00FC21BA">
        <w:rPr>
          <w:rStyle w:val="Aucun"/>
          <w:rFonts w:ascii="Arial" w:hAnsi="Arial" w:cs="Arial"/>
        </w:rPr>
        <w:t>ils·elles</w:t>
      </w:r>
      <w:proofErr w:type="spellEnd"/>
      <w:r w:rsidRPr="00FC21BA">
        <w:rPr>
          <w:rStyle w:val="Aucun"/>
          <w:rFonts w:ascii="Arial" w:hAnsi="Arial" w:cs="Arial"/>
        </w:rPr>
        <w:t xml:space="preserve"> souhaitent travailler</w:t>
      </w:r>
      <w:r w:rsidR="00E47B75">
        <w:rPr>
          <w:rStyle w:val="Aucun"/>
          <w:rFonts w:ascii="Arial" w:hAnsi="Arial" w:cs="Arial"/>
        </w:rPr>
        <w:t> ;</w:t>
      </w:r>
    </w:p>
    <w:p w14:paraId="3D306125" w14:textId="62163E8A" w:rsidR="00CB689C" w:rsidRPr="00CB689C" w:rsidRDefault="00356641" w:rsidP="00E47B75">
      <w:pPr>
        <w:pStyle w:val="Paragraphedeliste"/>
        <w:numPr>
          <w:ilvl w:val="0"/>
          <w:numId w:val="30"/>
        </w:numPr>
        <w:suppressAutoHyphens/>
        <w:spacing w:before="240" w:after="240" w:line="240" w:lineRule="auto"/>
        <w:rPr>
          <w:rStyle w:val="Aucun"/>
          <w:rFonts w:ascii="Arial" w:hAnsi="Arial" w:cs="Arial"/>
          <w:b/>
          <w:bCs/>
          <w:sz w:val="22"/>
          <w:szCs w:val="22"/>
        </w:rPr>
      </w:pPr>
      <w:proofErr w:type="gramStart"/>
      <w:r>
        <w:rPr>
          <w:rStyle w:val="Aucun"/>
          <w:rFonts w:ascii="Arial" w:hAnsi="Arial" w:cs="Arial"/>
        </w:rPr>
        <w:t>p</w:t>
      </w:r>
      <w:r w:rsidR="00823739" w:rsidRPr="00CB689C">
        <w:rPr>
          <w:rStyle w:val="Aucun"/>
          <w:rFonts w:ascii="Arial" w:hAnsi="Arial" w:cs="Arial"/>
        </w:rPr>
        <w:t>artager</w:t>
      </w:r>
      <w:proofErr w:type="gramEnd"/>
      <w:r w:rsidR="00823739" w:rsidRPr="00CB689C">
        <w:rPr>
          <w:rStyle w:val="Aucun"/>
          <w:rFonts w:ascii="Arial" w:hAnsi="Arial" w:cs="Arial"/>
        </w:rPr>
        <w:t xml:space="preserve"> l’avancée de son projet </w:t>
      </w:r>
      <w:r w:rsidR="00B62C01">
        <w:rPr>
          <w:rStyle w:val="Aucun"/>
          <w:rFonts w:ascii="Arial" w:hAnsi="Arial" w:cs="Arial"/>
        </w:rPr>
        <w:t>en</w:t>
      </w:r>
      <w:r w:rsidR="00823739" w:rsidRPr="00CB689C">
        <w:rPr>
          <w:rStyle w:val="Aucun"/>
          <w:rFonts w:ascii="Arial" w:hAnsi="Arial" w:cs="Arial"/>
        </w:rPr>
        <w:t xml:space="preserve"> cours (</w:t>
      </w:r>
      <w:proofErr w:type="spellStart"/>
      <w:r w:rsidR="00823739" w:rsidRPr="00CB689C">
        <w:rPr>
          <w:rStyle w:val="Aucun"/>
          <w:rFonts w:ascii="Arial" w:hAnsi="Arial" w:cs="Arial"/>
        </w:rPr>
        <w:t>work</w:t>
      </w:r>
      <w:proofErr w:type="spellEnd"/>
      <w:r w:rsidR="00823739" w:rsidRPr="00CB689C">
        <w:rPr>
          <w:rStyle w:val="Aucun"/>
          <w:rFonts w:ascii="Arial" w:hAnsi="Arial" w:cs="Arial"/>
        </w:rPr>
        <w:t>-in-</w:t>
      </w:r>
      <w:proofErr w:type="spellStart"/>
      <w:r w:rsidR="00823739" w:rsidRPr="00CB689C">
        <w:rPr>
          <w:rStyle w:val="Aucun"/>
          <w:rFonts w:ascii="Arial" w:hAnsi="Arial" w:cs="Arial"/>
        </w:rPr>
        <w:t>progress</w:t>
      </w:r>
      <w:proofErr w:type="spellEnd"/>
      <w:r w:rsidR="00823739" w:rsidRPr="00CB689C">
        <w:rPr>
          <w:rStyle w:val="Aucun"/>
          <w:rFonts w:ascii="Arial" w:hAnsi="Arial" w:cs="Arial"/>
        </w:rPr>
        <w:t xml:space="preserve">) </w:t>
      </w:r>
      <w:r w:rsidR="001F3611" w:rsidRPr="00CB689C">
        <w:rPr>
          <w:rStyle w:val="Aucun"/>
          <w:rFonts w:ascii="Arial" w:hAnsi="Arial" w:cs="Arial"/>
        </w:rPr>
        <w:t xml:space="preserve">lors </w:t>
      </w:r>
      <w:r w:rsidR="00CB689C" w:rsidRPr="00CB689C">
        <w:rPr>
          <w:rStyle w:val="Aucun"/>
          <w:rFonts w:ascii="Arial" w:hAnsi="Arial" w:cs="Arial"/>
        </w:rPr>
        <w:t xml:space="preserve">de </w:t>
      </w:r>
      <w:r w:rsidR="00CB689C" w:rsidRPr="00E47B75">
        <w:rPr>
          <w:rStyle w:val="Aucun"/>
          <w:rFonts w:ascii="Arial" w:hAnsi="Arial" w:cs="Arial"/>
          <w:b/>
          <w:bCs/>
        </w:rPr>
        <w:t>2</w:t>
      </w:r>
      <w:r w:rsidR="00823739" w:rsidRPr="00E47B75">
        <w:rPr>
          <w:rStyle w:val="Aucun"/>
          <w:rFonts w:ascii="Arial" w:hAnsi="Arial" w:cs="Arial"/>
          <w:b/>
          <w:bCs/>
        </w:rPr>
        <w:t xml:space="preserve"> rencontre</w:t>
      </w:r>
      <w:r w:rsidR="00CB689C" w:rsidRPr="00E47B75">
        <w:rPr>
          <w:rStyle w:val="Aucun"/>
          <w:rFonts w:ascii="Arial" w:hAnsi="Arial" w:cs="Arial"/>
          <w:b/>
          <w:bCs/>
        </w:rPr>
        <w:t>s</w:t>
      </w:r>
      <w:r w:rsidR="00823739" w:rsidRPr="00CB689C">
        <w:rPr>
          <w:rStyle w:val="Aucun"/>
          <w:rFonts w:ascii="Arial" w:hAnsi="Arial" w:cs="Arial"/>
        </w:rPr>
        <w:t xml:space="preserve"> organisée</w:t>
      </w:r>
      <w:r w:rsidR="00CB689C" w:rsidRPr="00CB689C">
        <w:rPr>
          <w:rStyle w:val="Aucun"/>
          <w:rFonts w:ascii="Arial" w:hAnsi="Arial" w:cs="Arial"/>
        </w:rPr>
        <w:t>s</w:t>
      </w:r>
      <w:r w:rsidR="00823739" w:rsidRPr="00CB689C">
        <w:rPr>
          <w:rStyle w:val="Aucun"/>
          <w:rFonts w:ascii="Arial" w:hAnsi="Arial" w:cs="Arial"/>
        </w:rPr>
        <w:t xml:space="preserve"> au Palais de la Porte Dorée</w:t>
      </w:r>
      <w:r w:rsidR="00B62C01">
        <w:rPr>
          <w:rStyle w:val="Aucun"/>
          <w:rFonts w:ascii="Arial" w:hAnsi="Arial" w:cs="Arial"/>
        </w:rPr>
        <w:t xml:space="preserve"> / MNHI</w:t>
      </w:r>
      <w:r w:rsidR="00823739" w:rsidRPr="00CB689C">
        <w:rPr>
          <w:rStyle w:val="Aucun"/>
          <w:rFonts w:ascii="Arial" w:hAnsi="Arial" w:cs="Arial"/>
        </w:rPr>
        <w:t xml:space="preserve"> à destination des équipes,</w:t>
      </w:r>
      <w:r w:rsidR="00823739" w:rsidRPr="00CB689C">
        <w:rPr>
          <w:rStyle w:val="Aucun"/>
          <w:rFonts w:ascii="Arial" w:hAnsi="Arial" w:cs="Arial"/>
          <w:color w:val="8064A2" w:themeColor="accent4"/>
        </w:rPr>
        <w:t xml:space="preserve"> </w:t>
      </w:r>
      <w:r w:rsidR="00823739" w:rsidRPr="00CB689C">
        <w:rPr>
          <w:rStyle w:val="Aucun"/>
          <w:rFonts w:ascii="Arial" w:hAnsi="Arial" w:cs="Arial"/>
          <w:color w:val="000000" w:themeColor="text1"/>
        </w:rPr>
        <w:t>des partenaires et du réseau du Palais</w:t>
      </w:r>
      <w:r w:rsidR="00E47B75">
        <w:rPr>
          <w:rStyle w:val="Aucun"/>
          <w:rFonts w:ascii="Arial" w:hAnsi="Arial" w:cs="Arial"/>
          <w:color w:val="000000" w:themeColor="text1"/>
        </w:rPr>
        <w:t>.</w:t>
      </w:r>
    </w:p>
    <w:p w14:paraId="37C34081" w14:textId="77777777" w:rsidR="00A0033B" w:rsidRPr="006905CB" w:rsidRDefault="00A0033B" w:rsidP="00093C8A">
      <w:pPr>
        <w:tabs>
          <w:tab w:val="left" w:pos="4678"/>
        </w:tabs>
        <w:suppressAutoHyphens/>
        <w:jc w:val="both"/>
        <w:rPr>
          <w:rStyle w:val="Aucun"/>
          <w:rFonts w:ascii="Arial" w:eastAsia="Arial" w:hAnsi="Arial" w:cs="Arial"/>
          <w:sz w:val="22"/>
          <w:szCs w:val="22"/>
        </w:rPr>
      </w:pPr>
    </w:p>
    <w:p w14:paraId="53E79A46" w14:textId="0F8F9D14" w:rsidR="00187DD1" w:rsidRPr="00187DD1" w:rsidRDefault="00187DD1" w:rsidP="00093C8A">
      <w:pPr>
        <w:pStyle w:val="Paragraphedeliste"/>
        <w:numPr>
          <w:ilvl w:val="0"/>
          <w:numId w:val="39"/>
        </w:numPr>
        <w:suppressAutoHyphens/>
        <w:spacing w:after="80" w:line="240" w:lineRule="auto"/>
        <w:ind w:left="357"/>
        <w:jc w:val="both"/>
        <w:rPr>
          <w:rStyle w:val="Aucun"/>
          <w:rFonts w:ascii="Arial" w:eastAsia="Arial" w:hAnsi="Arial" w:cs="Arial"/>
          <w:color w:val="000000" w:themeColor="text1"/>
          <w:sz w:val="22"/>
          <w:szCs w:val="22"/>
          <w:u w:color="9BBB59"/>
        </w:rPr>
      </w:pPr>
      <w:r>
        <w:rPr>
          <w:rStyle w:val="Aucun"/>
          <w:rFonts w:ascii="Arial" w:hAnsi="Arial" w:cs="Arial"/>
          <w:b/>
          <w:bCs/>
          <w:sz w:val="22"/>
          <w:szCs w:val="22"/>
        </w:rPr>
        <w:t>POUR CANDIDATER</w:t>
      </w:r>
    </w:p>
    <w:p w14:paraId="726A0940" w14:textId="5B9AA2AC" w:rsidR="0024512F" w:rsidRPr="00126EF7" w:rsidRDefault="0024512F" w:rsidP="00093C8A">
      <w:pPr>
        <w:suppressAutoHyphens/>
        <w:spacing w:after="80"/>
        <w:ind w:left="-3"/>
        <w:jc w:val="both"/>
        <w:rPr>
          <w:rStyle w:val="Aucun"/>
          <w:rFonts w:ascii="Arial" w:eastAsia="Arial" w:hAnsi="Arial" w:cs="Arial"/>
          <w:b/>
          <w:bCs/>
          <w:color w:val="000000" w:themeColor="text1"/>
          <w:sz w:val="22"/>
          <w:szCs w:val="22"/>
          <w:u w:color="9BBB59"/>
        </w:rPr>
      </w:pPr>
      <w:r w:rsidRPr="00126EF7">
        <w:rPr>
          <w:rStyle w:val="Aucun"/>
          <w:rFonts w:ascii="Arial" w:hAnsi="Arial" w:cs="Arial"/>
          <w:b/>
          <w:bCs/>
          <w:color w:val="000000" w:themeColor="text1"/>
          <w:sz w:val="22"/>
          <w:szCs w:val="22"/>
        </w:rPr>
        <w:t xml:space="preserve">Dépôt des candidatures en ligne sur le site du GREC du 2 au </w:t>
      </w:r>
      <w:r w:rsidR="00126EF7" w:rsidRPr="00126EF7">
        <w:rPr>
          <w:rStyle w:val="Aucun"/>
          <w:rFonts w:ascii="Arial" w:hAnsi="Arial" w:cs="Arial"/>
          <w:b/>
          <w:bCs/>
          <w:color w:val="000000" w:themeColor="text1"/>
          <w:sz w:val="22"/>
          <w:szCs w:val="22"/>
        </w:rPr>
        <w:t>8</w:t>
      </w:r>
      <w:r w:rsidRPr="00126EF7">
        <w:rPr>
          <w:rStyle w:val="Aucun"/>
          <w:rFonts w:ascii="Arial" w:hAnsi="Arial" w:cs="Arial"/>
          <w:b/>
          <w:bCs/>
          <w:color w:val="000000" w:themeColor="text1"/>
          <w:sz w:val="22"/>
          <w:szCs w:val="22"/>
        </w:rPr>
        <w:t xml:space="preserve"> novembre 2026</w:t>
      </w:r>
      <w:r w:rsidR="00126EF7" w:rsidRPr="00126EF7">
        <w:rPr>
          <w:rStyle w:val="Aucun"/>
          <w:rFonts w:ascii="Arial" w:hAnsi="Arial" w:cs="Arial"/>
          <w:b/>
          <w:bCs/>
          <w:color w:val="000000" w:themeColor="text1"/>
          <w:sz w:val="22"/>
          <w:szCs w:val="22"/>
        </w:rPr>
        <w:t xml:space="preserve"> à 23h50.</w:t>
      </w:r>
    </w:p>
    <w:p w14:paraId="68F1BE2E" w14:textId="77777777" w:rsidR="0024512F" w:rsidRPr="00FC21BA" w:rsidRDefault="0024512F" w:rsidP="00093C8A">
      <w:pPr>
        <w:pStyle w:val="Corps"/>
        <w:suppressAutoHyphens/>
        <w:spacing w:line="240" w:lineRule="auto"/>
        <w:ind w:right="561"/>
        <w:jc w:val="both"/>
        <w:rPr>
          <w:rStyle w:val="Aucun"/>
          <w:rFonts w:ascii="Arial" w:eastAsia="Arial" w:hAnsi="Arial" w:cs="Arial"/>
          <w:color w:val="000000" w:themeColor="text1"/>
          <w:spacing w:val="-10"/>
          <w:sz w:val="22"/>
          <w:szCs w:val="22"/>
        </w:rPr>
      </w:pPr>
      <w:r w:rsidRPr="00FC21BA">
        <w:rPr>
          <w:rStyle w:val="Aucun"/>
          <w:rFonts w:ascii="Arial" w:hAnsi="Arial" w:cs="Arial"/>
          <w:color w:val="000000" w:themeColor="text1"/>
          <w:spacing w:val="-10"/>
          <w:sz w:val="22"/>
          <w:szCs w:val="22"/>
        </w:rPr>
        <w:t>Les dossiers doivent être rédigés en français. Tout dossier incomplet sera refusé.</w:t>
      </w:r>
    </w:p>
    <w:p w14:paraId="4ADB6473" w14:textId="2EDA336E" w:rsidR="00FC21BA" w:rsidRPr="00126EF7" w:rsidRDefault="00FC21BA" w:rsidP="00093C8A">
      <w:pPr>
        <w:pStyle w:val="NormalWeb"/>
        <w:suppressAutoHyphens/>
        <w:spacing w:before="0" w:beforeAutospacing="0"/>
        <w:rPr>
          <w:rFonts w:ascii="Arial" w:hAnsi="Arial" w:cs="Arial"/>
          <w:b/>
          <w:bCs/>
          <w:color w:val="000000" w:themeColor="text1"/>
          <w:sz w:val="22"/>
          <w:szCs w:val="22"/>
        </w:rPr>
      </w:pPr>
      <w:r w:rsidRPr="00FC21BA">
        <w:rPr>
          <w:rStyle w:val="lev"/>
          <w:rFonts w:ascii="Arial" w:hAnsi="Arial" w:cs="Arial"/>
          <w:color w:val="000000" w:themeColor="text1"/>
          <w:sz w:val="22"/>
          <w:szCs w:val="22"/>
        </w:rPr>
        <w:t>Le dossier devra comporter les pièces suivantes</w:t>
      </w:r>
      <w:r w:rsidRPr="00126EF7">
        <w:rPr>
          <w:rStyle w:val="lev"/>
          <w:rFonts w:ascii="Arial" w:hAnsi="Arial" w:cs="Arial"/>
          <w:b w:val="0"/>
          <w:bCs w:val="0"/>
          <w:color w:val="000000" w:themeColor="text1"/>
          <w:sz w:val="22"/>
          <w:szCs w:val="22"/>
        </w:rPr>
        <w:t xml:space="preserve">, à téléverser séparément sous format </w:t>
      </w:r>
      <w:proofErr w:type="spellStart"/>
      <w:r w:rsidRPr="00126EF7">
        <w:rPr>
          <w:rStyle w:val="lev"/>
          <w:rFonts w:ascii="Arial" w:hAnsi="Arial" w:cs="Arial"/>
          <w:b w:val="0"/>
          <w:bCs w:val="0"/>
          <w:color w:val="000000" w:themeColor="text1"/>
          <w:sz w:val="22"/>
          <w:szCs w:val="22"/>
        </w:rPr>
        <w:t>pdf</w:t>
      </w:r>
      <w:proofErr w:type="spellEnd"/>
      <w:r w:rsidRPr="00126EF7">
        <w:rPr>
          <w:rStyle w:val="lev"/>
          <w:rFonts w:ascii="Arial" w:hAnsi="Arial" w:cs="Arial"/>
          <w:b w:val="0"/>
          <w:bCs w:val="0"/>
          <w:color w:val="000000" w:themeColor="text1"/>
          <w:sz w:val="22"/>
          <w:szCs w:val="22"/>
        </w:rPr>
        <w:t xml:space="preserve"> de moins de 2 Mo :</w:t>
      </w:r>
    </w:p>
    <w:p w14:paraId="44B42DB9" w14:textId="4569E86F" w:rsidR="0024512F" w:rsidRPr="00FC21BA" w:rsidRDefault="00126EF7" w:rsidP="00093C8A">
      <w:pPr>
        <w:pStyle w:val="Corps"/>
        <w:numPr>
          <w:ilvl w:val="0"/>
          <w:numId w:val="30"/>
        </w:numPr>
        <w:suppressAutoHyphens/>
        <w:spacing w:after="0" w:line="240" w:lineRule="auto"/>
        <w:rPr>
          <w:rFonts w:ascii="Arial" w:hAnsi="Arial" w:cs="Arial"/>
          <w:sz w:val="22"/>
          <w:szCs w:val="22"/>
        </w:rPr>
      </w:pPr>
      <w:r>
        <w:rPr>
          <w:rStyle w:val="Aucun"/>
          <w:rFonts w:ascii="Arial" w:hAnsi="Arial" w:cs="Arial"/>
          <w:sz w:val="22"/>
          <w:szCs w:val="22"/>
        </w:rPr>
        <w:t>P</w:t>
      </w:r>
      <w:r w:rsidR="0024512F" w:rsidRPr="00FC21BA">
        <w:rPr>
          <w:rStyle w:val="Aucun"/>
          <w:rFonts w:ascii="Arial" w:hAnsi="Arial" w:cs="Arial"/>
          <w:sz w:val="22"/>
          <w:szCs w:val="22"/>
        </w:rPr>
        <w:t>résentation du projet et son origine - 1 page max.</w:t>
      </w:r>
    </w:p>
    <w:p w14:paraId="4F4ADCC3" w14:textId="59A35955" w:rsidR="0024512F" w:rsidRPr="00FC21BA" w:rsidRDefault="00126EF7" w:rsidP="00093C8A">
      <w:pPr>
        <w:pStyle w:val="Corps"/>
        <w:numPr>
          <w:ilvl w:val="0"/>
          <w:numId w:val="30"/>
        </w:numPr>
        <w:suppressAutoHyphens/>
        <w:spacing w:after="0" w:line="240" w:lineRule="auto"/>
        <w:rPr>
          <w:rFonts w:ascii="Arial" w:hAnsi="Arial" w:cs="Arial"/>
          <w:sz w:val="22"/>
          <w:szCs w:val="22"/>
        </w:rPr>
      </w:pPr>
      <w:r>
        <w:rPr>
          <w:rStyle w:val="Aucun"/>
          <w:rFonts w:ascii="Arial" w:hAnsi="Arial" w:cs="Arial"/>
          <w:sz w:val="22"/>
          <w:szCs w:val="22"/>
        </w:rPr>
        <w:t xml:space="preserve">Note </w:t>
      </w:r>
      <w:r w:rsidR="0024512F" w:rsidRPr="00FC21BA">
        <w:rPr>
          <w:rStyle w:val="Aucun"/>
          <w:rFonts w:ascii="Arial" w:hAnsi="Arial" w:cs="Arial"/>
          <w:sz w:val="22"/>
          <w:szCs w:val="22"/>
        </w:rPr>
        <w:t>présentant l’état d’avancement du projet, la recherche envisagée et les besoins pour la résidence - 2 pages max.</w:t>
      </w:r>
    </w:p>
    <w:p w14:paraId="0603F46B" w14:textId="54133F23" w:rsidR="0024512F" w:rsidRPr="00FC21BA" w:rsidRDefault="0024512F" w:rsidP="00093C8A">
      <w:pPr>
        <w:pStyle w:val="Corps"/>
        <w:numPr>
          <w:ilvl w:val="0"/>
          <w:numId w:val="30"/>
        </w:numPr>
        <w:suppressAutoHyphens/>
        <w:spacing w:after="0" w:line="240" w:lineRule="auto"/>
        <w:rPr>
          <w:rFonts w:ascii="Arial" w:hAnsi="Arial" w:cs="Arial"/>
          <w:i/>
          <w:iCs/>
          <w:color w:val="000000" w:themeColor="text1"/>
          <w:sz w:val="22"/>
          <w:szCs w:val="22"/>
        </w:rPr>
      </w:pPr>
      <w:r w:rsidRPr="00126EF7">
        <w:rPr>
          <w:rStyle w:val="Aucun"/>
          <w:rFonts w:ascii="Arial" w:hAnsi="Arial" w:cs="Arial"/>
          <w:sz w:val="22"/>
          <w:szCs w:val="22"/>
        </w:rPr>
        <w:t>Inspirations</w:t>
      </w:r>
      <w:r w:rsidRPr="00FC21BA">
        <w:rPr>
          <w:rStyle w:val="Aucun"/>
          <w:rFonts w:ascii="Arial" w:hAnsi="Arial" w:cs="Arial"/>
          <w:sz w:val="22"/>
          <w:szCs w:val="22"/>
        </w:rPr>
        <w:t xml:space="preserve"> (cinématographiques, littéraires, musicales ou autres) et/ou </w:t>
      </w:r>
      <w:r w:rsidRPr="00126EF7">
        <w:rPr>
          <w:rStyle w:val="Aucun"/>
          <w:rFonts w:ascii="Arial" w:hAnsi="Arial" w:cs="Arial"/>
          <w:sz w:val="22"/>
          <w:szCs w:val="22"/>
        </w:rPr>
        <w:t>premières pistes du projet</w:t>
      </w:r>
      <w:r w:rsidRPr="00FC21BA">
        <w:rPr>
          <w:rStyle w:val="Aucun"/>
          <w:rFonts w:ascii="Arial" w:hAnsi="Arial" w:cs="Arial"/>
          <w:sz w:val="22"/>
          <w:szCs w:val="22"/>
        </w:rPr>
        <w:t xml:space="preserve"> (photos de repérages, images, vidéos</w:t>
      </w:r>
      <w:r w:rsidR="00B62C01">
        <w:rPr>
          <w:rStyle w:val="Aucun"/>
          <w:rFonts w:ascii="Arial" w:hAnsi="Arial" w:cs="Arial"/>
          <w:sz w:val="22"/>
          <w:szCs w:val="22"/>
        </w:rPr>
        <w:t xml:space="preserve">, </w:t>
      </w:r>
      <w:r w:rsidRPr="00FC21BA">
        <w:rPr>
          <w:rStyle w:val="Aucun"/>
          <w:rFonts w:ascii="Arial" w:hAnsi="Arial" w:cs="Arial"/>
          <w:sz w:val="22"/>
          <w:szCs w:val="22"/>
        </w:rPr>
        <w:t>enregistrements sonores, musiques</w:t>
      </w:r>
      <w:r w:rsidRPr="00FC21BA">
        <w:rPr>
          <w:rStyle w:val="Aucun"/>
          <w:rFonts w:ascii="Arial" w:hAnsi="Arial" w:cs="Arial"/>
          <w:color w:val="000000" w:themeColor="text1"/>
          <w:sz w:val="22"/>
          <w:szCs w:val="22"/>
        </w:rPr>
        <w:t>…) - 3 pages max.</w:t>
      </w:r>
    </w:p>
    <w:p w14:paraId="60C45C99" w14:textId="77779E16" w:rsidR="0024512F" w:rsidRPr="00FC21BA" w:rsidRDefault="00126EF7" w:rsidP="00093C8A">
      <w:pPr>
        <w:pStyle w:val="Corps"/>
        <w:numPr>
          <w:ilvl w:val="0"/>
          <w:numId w:val="30"/>
        </w:numPr>
        <w:suppressAutoHyphens/>
        <w:spacing w:after="0" w:line="240" w:lineRule="auto"/>
        <w:rPr>
          <w:rStyle w:val="Aucun"/>
          <w:rFonts w:ascii="Arial" w:hAnsi="Arial" w:cs="Arial"/>
          <w:sz w:val="22"/>
          <w:szCs w:val="22"/>
        </w:rPr>
      </w:pPr>
      <w:r>
        <w:rPr>
          <w:rStyle w:val="Aucun"/>
          <w:rFonts w:ascii="Arial" w:hAnsi="Arial" w:cs="Arial"/>
          <w:sz w:val="22"/>
          <w:szCs w:val="22"/>
        </w:rPr>
        <w:t>P</w:t>
      </w:r>
      <w:r w:rsidR="0024512F" w:rsidRPr="00FC21BA">
        <w:rPr>
          <w:rStyle w:val="Aucun"/>
          <w:rFonts w:ascii="Arial" w:hAnsi="Arial" w:cs="Arial"/>
          <w:sz w:val="22"/>
          <w:szCs w:val="22"/>
        </w:rPr>
        <w:t>roposition d’ateliers - 1 page max.</w:t>
      </w:r>
    </w:p>
    <w:p w14:paraId="53F16521" w14:textId="7FFA4A0C" w:rsidR="0024512F" w:rsidRPr="00FC21BA" w:rsidRDefault="0024512F" w:rsidP="00093C8A">
      <w:pPr>
        <w:pStyle w:val="Corps"/>
        <w:numPr>
          <w:ilvl w:val="0"/>
          <w:numId w:val="30"/>
        </w:numPr>
        <w:suppressAutoHyphens/>
        <w:spacing w:after="0" w:line="240" w:lineRule="auto"/>
        <w:rPr>
          <w:rFonts w:ascii="Arial" w:hAnsi="Arial" w:cs="Arial"/>
          <w:sz w:val="22"/>
          <w:szCs w:val="22"/>
        </w:rPr>
      </w:pPr>
      <w:r w:rsidRPr="00FC21BA">
        <w:rPr>
          <w:rStyle w:val="Aucun"/>
          <w:rFonts w:ascii="Arial" w:hAnsi="Arial" w:cs="Arial"/>
          <w:sz w:val="22"/>
          <w:szCs w:val="22"/>
        </w:rPr>
        <w:t xml:space="preserve">CV </w:t>
      </w:r>
      <w:proofErr w:type="spellStart"/>
      <w:r w:rsidRPr="00FC21BA">
        <w:rPr>
          <w:rStyle w:val="Aucun"/>
          <w:rFonts w:ascii="Arial" w:hAnsi="Arial" w:cs="Arial"/>
          <w:sz w:val="22"/>
          <w:szCs w:val="22"/>
        </w:rPr>
        <w:t>du·de</w:t>
      </w:r>
      <w:proofErr w:type="spellEnd"/>
      <w:r w:rsidRPr="00FC21BA">
        <w:rPr>
          <w:rStyle w:val="Aucun"/>
          <w:rFonts w:ascii="Arial" w:hAnsi="Arial" w:cs="Arial"/>
          <w:sz w:val="22"/>
          <w:szCs w:val="22"/>
        </w:rPr>
        <w:t xml:space="preserve"> la </w:t>
      </w:r>
      <w:proofErr w:type="spellStart"/>
      <w:r w:rsidRPr="00FC21BA">
        <w:rPr>
          <w:rStyle w:val="Aucun"/>
          <w:rFonts w:ascii="Arial" w:hAnsi="Arial" w:cs="Arial"/>
          <w:sz w:val="22"/>
          <w:szCs w:val="22"/>
        </w:rPr>
        <w:t>candidat·e</w:t>
      </w:r>
      <w:proofErr w:type="spellEnd"/>
    </w:p>
    <w:p w14:paraId="60CC3938" w14:textId="3EFE0208" w:rsidR="0024512F" w:rsidRPr="00FC21BA" w:rsidRDefault="00126EF7" w:rsidP="00093C8A">
      <w:pPr>
        <w:pStyle w:val="Corps"/>
        <w:numPr>
          <w:ilvl w:val="0"/>
          <w:numId w:val="30"/>
        </w:numPr>
        <w:suppressAutoHyphens/>
        <w:spacing w:after="0" w:line="240" w:lineRule="auto"/>
        <w:rPr>
          <w:rStyle w:val="Aucun"/>
          <w:rFonts w:ascii="Arial" w:hAnsi="Arial" w:cs="Arial"/>
          <w:sz w:val="22"/>
          <w:szCs w:val="22"/>
        </w:rPr>
      </w:pPr>
      <w:r>
        <w:rPr>
          <w:rStyle w:val="Aucun"/>
          <w:rFonts w:ascii="Arial" w:hAnsi="Arial" w:cs="Arial"/>
          <w:sz w:val="22"/>
          <w:szCs w:val="22"/>
        </w:rPr>
        <w:t>Li</w:t>
      </w:r>
      <w:r w:rsidR="0024512F" w:rsidRPr="00FC21BA">
        <w:rPr>
          <w:rStyle w:val="Aucun"/>
          <w:rFonts w:ascii="Arial" w:hAnsi="Arial" w:cs="Arial"/>
          <w:sz w:val="22"/>
          <w:szCs w:val="22"/>
        </w:rPr>
        <w:t>ens vers les réalisations précédentes (facultatif)</w:t>
      </w:r>
    </w:p>
    <w:p w14:paraId="22C93141" w14:textId="77777777" w:rsidR="00FC21BA" w:rsidRPr="00FC21BA" w:rsidRDefault="00FC21BA" w:rsidP="00093C8A">
      <w:pPr>
        <w:suppressAutoHyphens/>
        <w:jc w:val="both"/>
        <w:rPr>
          <w:rStyle w:val="Aucun"/>
          <w:rFonts w:ascii="Arial" w:eastAsia="Arial" w:hAnsi="Arial" w:cs="Arial"/>
          <w:sz w:val="22"/>
          <w:szCs w:val="22"/>
        </w:rPr>
      </w:pPr>
    </w:p>
    <w:p w14:paraId="322FA6DA" w14:textId="77777777" w:rsidR="00FC21BA" w:rsidRPr="00FC21BA" w:rsidRDefault="00FC21BA" w:rsidP="00093C8A">
      <w:pPr>
        <w:suppressAutoHyphens/>
        <w:jc w:val="both"/>
        <w:rPr>
          <w:rStyle w:val="Aucun"/>
          <w:rFonts w:ascii="Arial" w:eastAsia="Arial" w:hAnsi="Arial" w:cs="Arial"/>
          <w:sz w:val="22"/>
          <w:szCs w:val="22"/>
        </w:rPr>
      </w:pPr>
    </w:p>
    <w:p w14:paraId="7FA948EC" w14:textId="6D7A61B6" w:rsidR="007C3ADE" w:rsidRPr="00F7536E" w:rsidRDefault="00AF5F1D" w:rsidP="00093C8A">
      <w:pPr>
        <w:suppressAutoHyphens/>
        <w:rPr>
          <w:rStyle w:val="Aucun"/>
          <w:rFonts w:ascii="Arial" w:hAnsi="Arial" w:cs="Arial"/>
          <w:b/>
          <w:bCs/>
          <w:sz w:val="22"/>
          <w:szCs w:val="22"/>
        </w:rPr>
      </w:pPr>
      <w:r>
        <w:rPr>
          <w:rStyle w:val="Aucun"/>
          <w:rFonts w:ascii="Arial" w:hAnsi="Arial" w:cs="Arial"/>
          <w:b/>
          <w:bCs/>
          <w:sz w:val="22"/>
          <w:szCs w:val="22"/>
        </w:rPr>
        <w:t>Lundi</w:t>
      </w:r>
      <w:r w:rsidR="007C3ADE" w:rsidRPr="00FC21BA">
        <w:rPr>
          <w:rStyle w:val="Aucun"/>
          <w:rFonts w:ascii="Arial" w:hAnsi="Arial" w:cs="Arial"/>
          <w:b/>
          <w:bCs/>
          <w:sz w:val="22"/>
          <w:szCs w:val="22"/>
        </w:rPr>
        <w:t xml:space="preserve"> 19 octobre 2026</w:t>
      </w:r>
      <w:r w:rsidR="00266343">
        <w:rPr>
          <w:rStyle w:val="Aucun"/>
          <w:rFonts w:ascii="Arial" w:hAnsi="Arial" w:cs="Arial"/>
          <w:b/>
          <w:bCs/>
          <w:sz w:val="22"/>
          <w:szCs w:val="22"/>
        </w:rPr>
        <w:t xml:space="preserve"> </w:t>
      </w:r>
      <w:r w:rsidR="00126EF7">
        <w:rPr>
          <w:rStyle w:val="Aucun"/>
          <w:rFonts w:ascii="Arial" w:hAnsi="Arial" w:cs="Arial"/>
          <w:b/>
          <w:bCs/>
          <w:sz w:val="22"/>
          <w:szCs w:val="22"/>
        </w:rPr>
        <w:t>à 10h</w:t>
      </w:r>
      <w:r w:rsidR="00F7536E">
        <w:rPr>
          <w:rStyle w:val="Aucun"/>
          <w:rFonts w:ascii="Arial" w:hAnsi="Arial" w:cs="Arial"/>
          <w:b/>
          <w:bCs/>
          <w:sz w:val="22"/>
          <w:szCs w:val="22"/>
        </w:rPr>
        <w:t xml:space="preserve"> : </w:t>
      </w:r>
      <w:r w:rsidRPr="00534FDF">
        <w:rPr>
          <w:rStyle w:val="Aucun"/>
          <w:rFonts w:ascii="Arial" w:hAnsi="Arial" w:cs="Arial"/>
          <w:b/>
          <w:bCs/>
          <w:sz w:val="22"/>
          <w:szCs w:val="22"/>
        </w:rPr>
        <w:t>présentation</w:t>
      </w:r>
      <w:r w:rsidR="00534FDF" w:rsidRPr="00534FDF">
        <w:rPr>
          <w:rStyle w:val="Aucun"/>
          <w:rFonts w:ascii="Arial" w:hAnsi="Arial" w:cs="Arial"/>
          <w:b/>
          <w:bCs/>
          <w:sz w:val="22"/>
          <w:szCs w:val="22"/>
        </w:rPr>
        <w:t xml:space="preserve"> en visio</w:t>
      </w:r>
      <w:r w:rsidR="00F7536E">
        <w:rPr>
          <w:rStyle w:val="Aucun"/>
          <w:rFonts w:ascii="Arial" w:hAnsi="Arial" w:cs="Arial"/>
          <w:b/>
          <w:bCs/>
          <w:sz w:val="22"/>
          <w:szCs w:val="22"/>
        </w:rPr>
        <w:t xml:space="preserve"> </w:t>
      </w:r>
      <w:r w:rsidRPr="00534FDF">
        <w:rPr>
          <w:rStyle w:val="Aucun"/>
          <w:rFonts w:ascii="Arial" w:hAnsi="Arial" w:cs="Arial"/>
          <w:b/>
          <w:bCs/>
          <w:sz w:val="22"/>
          <w:szCs w:val="22"/>
        </w:rPr>
        <w:t xml:space="preserve">de </w:t>
      </w:r>
      <w:r w:rsidR="00FC21BA" w:rsidRPr="00534FDF">
        <w:rPr>
          <w:rStyle w:val="Aucun"/>
          <w:rFonts w:ascii="Arial" w:hAnsi="Arial" w:cs="Arial"/>
          <w:b/>
          <w:bCs/>
          <w:sz w:val="22"/>
          <w:szCs w:val="22"/>
        </w:rPr>
        <w:t xml:space="preserve">la résidence et </w:t>
      </w:r>
      <w:r w:rsidRPr="00534FDF">
        <w:rPr>
          <w:rStyle w:val="Aucun"/>
          <w:rFonts w:ascii="Arial" w:hAnsi="Arial" w:cs="Arial"/>
          <w:b/>
          <w:bCs/>
          <w:sz w:val="22"/>
          <w:szCs w:val="22"/>
        </w:rPr>
        <w:t xml:space="preserve">questions-réponses avec les équipes du GREC, du </w:t>
      </w:r>
      <w:r w:rsidR="00B62C01">
        <w:rPr>
          <w:rStyle w:val="Aucun"/>
          <w:rFonts w:ascii="Arial" w:hAnsi="Arial" w:cs="Arial"/>
          <w:b/>
          <w:bCs/>
          <w:sz w:val="22"/>
          <w:szCs w:val="22"/>
        </w:rPr>
        <w:t>Palais de la Porte Dorée / M</w:t>
      </w:r>
      <w:r w:rsidRPr="00534FDF">
        <w:rPr>
          <w:rStyle w:val="Aucun"/>
          <w:rFonts w:ascii="Arial" w:hAnsi="Arial" w:cs="Arial"/>
          <w:b/>
          <w:bCs/>
          <w:sz w:val="22"/>
          <w:szCs w:val="22"/>
        </w:rPr>
        <w:t>NHI et de Périphérie</w:t>
      </w:r>
      <w:r w:rsidRPr="00FC21BA">
        <w:rPr>
          <w:rStyle w:val="Aucun"/>
          <w:rFonts w:ascii="Arial" w:hAnsi="Arial" w:cs="Arial"/>
          <w:sz w:val="22"/>
          <w:szCs w:val="22"/>
        </w:rPr>
        <w:t xml:space="preserve"> </w:t>
      </w:r>
      <w:r w:rsidR="007C3ADE" w:rsidRPr="00FC21BA">
        <w:rPr>
          <w:rStyle w:val="Aucun"/>
          <w:rFonts w:ascii="Arial" w:hAnsi="Arial" w:cs="Arial"/>
          <w:sz w:val="22"/>
          <w:szCs w:val="22"/>
        </w:rPr>
        <w:t>S’inscrire à la rencontre (ajouter un lien vers Google Forms)</w:t>
      </w:r>
    </w:p>
    <w:p w14:paraId="34682514" w14:textId="77777777" w:rsidR="00126EF7" w:rsidRPr="00FC21BA" w:rsidRDefault="00126EF7" w:rsidP="00093C8A">
      <w:pPr>
        <w:suppressAutoHyphens/>
        <w:rPr>
          <w:rStyle w:val="Aucun"/>
          <w:rFonts w:ascii="Arial" w:hAnsi="Arial" w:cs="Arial"/>
          <w:sz w:val="22"/>
          <w:szCs w:val="22"/>
        </w:rPr>
      </w:pPr>
    </w:p>
    <w:p w14:paraId="213E7A9C" w14:textId="281D1B7A" w:rsidR="00A0033B" w:rsidRPr="00FC21BA" w:rsidRDefault="00126EF7" w:rsidP="00126EF7">
      <w:pPr>
        <w:pStyle w:val="CorpsA"/>
        <w:spacing w:after="80" w:line="240" w:lineRule="auto"/>
        <w:jc w:val="both"/>
        <w:rPr>
          <w:rStyle w:val="Aucun"/>
          <w:rFonts w:ascii="Arial" w:eastAsia="Arial" w:hAnsi="Arial" w:cs="Arial"/>
          <w:sz w:val="22"/>
          <w:szCs w:val="22"/>
        </w:rPr>
      </w:pPr>
      <w:r>
        <w:rPr>
          <w:rStyle w:val="Aucun"/>
          <w:rFonts w:ascii="Arial" w:hAnsi="Arial" w:cs="Arial"/>
          <w:sz w:val="22"/>
          <w:szCs w:val="22"/>
        </w:rPr>
        <w:t>La</w:t>
      </w:r>
      <w:r w:rsidR="00EA2F21" w:rsidRPr="00FC21BA">
        <w:rPr>
          <w:rStyle w:val="Aucun"/>
          <w:rFonts w:ascii="Arial" w:hAnsi="Arial" w:cs="Arial"/>
          <w:sz w:val="22"/>
          <w:szCs w:val="22"/>
        </w:rPr>
        <w:t xml:space="preserve"> commission est composée de membres du GREC, du </w:t>
      </w:r>
      <w:r w:rsidR="007C3ADE" w:rsidRPr="00FC21BA">
        <w:rPr>
          <w:rStyle w:val="Aucun"/>
          <w:rFonts w:ascii="Arial" w:hAnsi="Arial" w:cs="Arial"/>
          <w:sz w:val="22"/>
          <w:szCs w:val="22"/>
        </w:rPr>
        <w:t xml:space="preserve">Palais de la Porte Dorée / </w:t>
      </w:r>
      <w:r w:rsidR="00EA2F21" w:rsidRPr="00FC21BA">
        <w:rPr>
          <w:rStyle w:val="Aucun"/>
          <w:rFonts w:ascii="Arial" w:hAnsi="Arial" w:cs="Arial"/>
          <w:sz w:val="22"/>
          <w:szCs w:val="22"/>
        </w:rPr>
        <w:t>Musée national de l’histoire de l’immigration, de Périphérie et de personnalités du cinéma dont le parrain ou la marraine de la résidence.</w:t>
      </w:r>
      <w:r>
        <w:rPr>
          <w:rStyle w:val="Aucun"/>
          <w:rFonts w:ascii="Arial" w:hAnsi="Arial" w:cs="Arial"/>
          <w:sz w:val="22"/>
          <w:szCs w:val="22"/>
        </w:rPr>
        <w:t xml:space="preserve"> </w:t>
      </w:r>
    </w:p>
    <w:p w14:paraId="29139842" w14:textId="77777777" w:rsidR="00126EF7" w:rsidRDefault="00EA2F21" w:rsidP="00126EF7">
      <w:pPr>
        <w:pStyle w:val="CorpsA"/>
        <w:spacing w:after="80" w:line="240" w:lineRule="auto"/>
        <w:jc w:val="both"/>
        <w:rPr>
          <w:rStyle w:val="Aucun"/>
          <w:rFonts w:ascii="Arial" w:hAnsi="Arial" w:cs="Arial"/>
          <w:sz w:val="22"/>
          <w:szCs w:val="22"/>
        </w:rPr>
      </w:pPr>
      <w:r w:rsidRPr="00FC21BA">
        <w:rPr>
          <w:rStyle w:val="Aucun"/>
          <w:rFonts w:ascii="Arial" w:hAnsi="Arial" w:cs="Arial"/>
          <w:sz w:val="22"/>
          <w:szCs w:val="22"/>
        </w:rPr>
        <w:t>Les résultats des sélections seront publiés sur le</w:t>
      </w:r>
      <w:r w:rsidR="00266343">
        <w:rPr>
          <w:rStyle w:val="Aucun"/>
          <w:rFonts w:ascii="Arial" w:hAnsi="Arial" w:cs="Arial"/>
          <w:sz w:val="22"/>
          <w:szCs w:val="22"/>
        </w:rPr>
        <w:t xml:space="preserve"> </w:t>
      </w:r>
      <w:r w:rsidRPr="00FC21BA">
        <w:rPr>
          <w:rStyle w:val="Aucun"/>
          <w:rFonts w:ascii="Arial" w:hAnsi="Arial" w:cs="Arial"/>
          <w:sz w:val="22"/>
          <w:szCs w:val="22"/>
        </w:rPr>
        <w:t>site</w:t>
      </w:r>
      <w:r w:rsidR="00266343">
        <w:rPr>
          <w:rStyle w:val="Aucun"/>
          <w:rFonts w:ascii="Arial" w:hAnsi="Arial" w:cs="Arial"/>
          <w:sz w:val="22"/>
          <w:szCs w:val="22"/>
        </w:rPr>
        <w:t xml:space="preserve"> </w:t>
      </w:r>
      <w:r w:rsidRPr="00FC21BA">
        <w:rPr>
          <w:rStyle w:val="Aucun"/>
          <w:rFonts w:ascii="Arial" w:hAnsi="Arial" w:cs="Arial"/>
          <w:sz w:val="22"/>
          <w:szCs w:val="22"/>
        </w:rPr>
        <w:t>du GREC.</w:t>
      </w:r>
      <w:r w:rsidR="00126EF7">
        <w:rPr>
          <w:rStyle w:val="Aucun"/>
          <w:rFonts w:ascii="Arial" w:hAnsi="Arial" w:cs="Arial"/>
          <w:sz w:val="22"/>
          <w:szCs w:val="22"/>
        </w:rPr>
        <w:t xml:space="preserve"> </w:t>
      </w:r>
    </w:p>
    <w:p w14:paraId="48DF57FF" w14:textId="5B856F81" w:rsidR="00A0033B" w:rsidRPr="00FC21BA" w:rsidRDefault="00126EF7" w:rsidP="00126EF7">
      <w:pPr>
        <w:pStyle w:val="CorpsA"/>
        <w:spacing w:after="80" w:line="240" w:lineRule="auto"/>
        <w:jc w:val="both"/>
        <w:rPr>
          <w:rStyle w:val="Aucun"/>
          <w:rFonts w:ascii="Arial" w:eastAsia="Arial" w:hAnsi="Arial" w:cs="Arial"/>
          <w:sz w:val="22"/>
          <w:szCs w:val="22"/>
        </w:rPr>
      </w:pPr>
      <w:proofErr w:type="spellStart"/>
      <w:r>
        <w:rPr>
          <w:rStyle w:val="Aucun"/>
          <w:rFonts w:ascii="Arial" w:hAnsi="Arial" w:cs="Arial"/>
          <w:sz w:val="22"/>
          <w:szCs w:val="22"/>
        </w:rPr>
        <w:t>Tous·tes</w:t>
      </w:r>
      <w:proofErr w:type="spellEnd"/>
      <w:r>
        <w:rPr>
          <w:rStyle w:val="Aucun"/>
          <w:rFonts w:ascii="Arial" w:hAnsi="Arial" w:cs="Arial"/>
          <w:sz w:val="22"/>
          <w:szCs w:val="22"/>
        </w:rPr>
        <w:t xml:space="preserve"> les </w:t>
      </w:r>
      <w:proofErr w:type="spellStart"/>
      <w:r>
        <w:rPr>
          <w:rStyle w:val="Aucun"/>
          <w:rFonts w:ascii="Arial" w:hAnsi="Arial" w:cs="Arial"/>
          <w:sz w:val="22"/>
          <w:szCs w:val="22"/>
        </w:rPr>
        <w:t>candidat·es</w:t>
      </w:r>
      <w:proofErr w:type="spellEnd"/>
      <w:r>
        <w:rPr>
          <w:rStyle w:val="Aucun"/>
          <w:rFonts w:ascii="Arial" w:hAnsi="Arial" w:cs="Arial"/>
          <w:sz w:val="22"/>
          <w:szCs w:val="22"/>
        </w:rPr>
        <w:t xml:space="preserve"> recevront une réponse par mail.</w:t>
      </w:r>
    </w:p>
    <w:p w14:paraId="5B0C1A8C" w14:textId="34DFFB4F" w:rsidR="001F3611" w:rsidRPr="00126EF7" w:rsidRDefault="00EA2F21" w:rsidP="00126EF7">
      <w:pPr>
        <w:tabs>
          <w:tab w:val="left" w:pos="993"/>
          <w:tab w:val="right" w:leader="dot" w:pos="8505"/>
        </w:tabs>
        <w:suppressAutoHyphens/>
        <w:jc w:val="both"/>
        <w:rPr>
          <w:rFonts w:ascii="Arial" w:hAnsi="Arial" w:cs="Arial"/>
          <w:color w:val="EE0000"/>
          <w:sz w:val="22"/>
          <w:szCs w:val="22"/>
        </w:rPr>
      </w:pPr>
      <w:r w:rsidRPr="00126EF7">
        <w:rPr>
          <w:rStyle w:val="Aucun"/>
          <w:rFonts w:ascii="Arial" w:hAnsi="Arial" w:cs="Arial"/>
          <w:sz w:val="22"/>
          <w:szCs w:val="22"/>
        </w:rPr>
        <w:t>Les décisions de la commission sont souveraines</w:t>
      </w:r>
      <w:r w:rsidR="00126EF7">
        <w:rPr>
          <w:rStyle w:val="Aucun"/>
          <w:rFonts w:ascii="Arial" w:hAnsi="Arial" w:cs="Arial"/>
          <w:sz w:val="22"/>
          <w:szCs w:val="22"/>
        </w:rPr>
        <w:t xml:space="preserve"> </w:t>
      </w:r>
      <w:r w:rsidR="00F7536E">
        <w:rPr>
          <w:rStyle w:val="Aucun"/>
          <w:rFonts w:ascii="Arial" w:hAnsi="Arial" w:cs="Arial"/>
          <w:sz w:val="22"/>
          <w:szCs w:val="22"/>
        </w:rPr>
        <w:t>et sans appel.</w:t>
      </w:r>
    </w:p>
    <w:p w14:paraId="6FC20B03" w14:textId="77777777" w:rsidR="00A0033B" w:rsidRPr="00FC21BA" w:rsidRDefault="00A0033B" w:rsidP="00093C8A">
      <w:pPr>
        <w:pStyle w:val="Corps"/>
        <w:tabs>
          <w:tab w:val="left" w:pos="4678"/>
        </w:tabs>
        <w:suppressAutoHyphens/>
        <w:spacing w:after="80" w:line="240" w:lineRule="auto"/>
        <w:ind w:left="708"/>
        <w:jc w:val="both"/>
        <w:rPr>
          <w:rStyle w:val="Aucun"/>
          <w:rFonts w:ascii="Arial" w:eastAsia="Arial" w:hAnsi="Arial" w:cs="Arial"/>
          <w:sz w:val="22"/>
          <w:szCs w:val="22"/>
        </w:rPr>
      </w:pPr>
    </w:p>
    <w:p w14:paraId="352C518A" w14:textId="095D1BA9" w:rsidR="00126EF7" w:rsidRPr="00126EF7" w:rsidRDefault="00EA2F21" w:rsidP="00126EF7">
      <w:pPr>
        <w:pStyle w:val="Paragraphedeliste"/>
        <w:numPr>
          <w:ilvl w:val="0"/>
          <w:numId w:val="39"/>
        </w:numPr>
        <w:suppressAutoHyphens/>
        <w:jc w:val="both"/>
        <w:rPr>
          <w:rFonts w:ascii="Arial" w:hAnsi="Arial" w:cs="Arial"/>
          <w:b/>
          <w:bCs/>
          <w:sz w:val="22"/>
          <w:szCs w:val="22"/>
        </w:rPr>
      </w:pPr>
      <w:r w:rsidRPr="00126EF7">
        <w:rPr>
          <w:rStyle w:val="Aucun"/>
          <w:rFonts w:ascii="Arial" w:hAnsi="Arial" w:cs="Arial"/>
          <w:b/>
          <w:bCs/>
          <w:sz w:val="22"/>
          <w:szCs w:val="22"/>
        </w:rPr>
        <w:t xml:space="preserve">CALENDRIER </w:t>
      </w:r>
      <w:r w:rsidR="00AD4974" w:rsidRPr="00126EF7">
        <w:rPr>
          <w:rStyle w:val="Aucun"/>
          <w:rFonts w:ascii="Arial" w:hAnsi="Arial" w:cs="Arial"/>
          <w:b/>
          <w:bCs/>
          <w:sz w:val="22"/>
          <w:szCs w:val="22"/>
        </w:rPr>
        <w:t>PRÉVISIONNEL</w:t>
      </w:r>
    </w:p>
    <w:p w14:paraId="2EA16098" w14:textId="404B8CF5" w:rsidR="00126EF7" w:rsidRPr="00003741" w:rsidRDefault="00126EF7" w:rsidP="00126EF7">
      <w:pPr>
        <w:pStyle w:val="Paragraphedeliste"/>
        <w:numPr>
          <w:ilvl w:val="0"/>
          <w:numId w:val="28"/>
        </w:numPr>
        <w:suppressAutoHyphens/>
        <w:spacing w:after="80" w:line="240" w:lineRule="auto"/>
        <w:rPr>
          <w:rFonts w:ascii="Arial" w:hAnsi="Arial" w:cs="Arial"/>
          <w:color w:val="000000" w:themeColor="text1"/>
          <w:sz w:val="22"/>
          <w:szCs w:val="22"/>
        </w:rPr>
      </w:pPr>
      <w:r w:rsidRPr="00003741">
        <w:rPr>
          <w:rStyle w:val="Aucun"/>
          <w:rFonts w:ascii="Arial" w:hAnsi="Arial" w:cs="Arial"/>
          <w:b/>
          <w:bCs/>
          <w:sz w:val="22"/>
          <w:szCs w:val="22"/>
        </w:rPr>
        <w:t>Résidence</w:t>
      </w:r>
      <w:r w:rsidRPr="00003741">
        <w:rPr>
          <w:rStyle w:val="Aucun"/>
          <w:rFonts w:ascii="Arial" w:hAnsi="Arial" w:cs="Arial"/>
          <w:sz w:val="22"/>
          <w:szCs w:val="22"/>
        </w:rPr>
        <w:t xml:space="preserve"> (recherche, écriture, tournage, montage image et reste de la post-production) : février 2027-&gt; fin juillet 2028 </w:t>
      </w:r>
    </w:p>
    <w:p w14:paraId="1FBA824C" w14:textId="77777777" w:rsidR="00126EF7" w:rsidRPr="00126EF7" w:rsidRDefault="00126EF7" w:rsidP="00126EF7">
      <w:pPr>
        <w:pStyle w:val="Paragraphedeliste"/>
        <w:suppressAutoHyphens/>
        <w:spacing w:after="80" w:line="240" w:lineRule="auto"/>
        <w:jc w:val="both"/>
        <w:rPr>
          <w:rStyle w:val="Aucun"/>
          <w:rFonts w:ascii="Arial" w:hAnsi="Arial" w:cs="Arial"/>
          <w:color w:val="000000" w:themeColor="text1"/>
          <w:sz w:val="22"/>
          <w:szCs w:val="22"/>
        </w:rPr>
      </w:pPr>
    </w:p>
    <w:p w14:paraId="24587B10" w14:textId="00037560" w:rsidR="00A0033B" w:rsidRPr="00003741" w:rsidRDefault="007C3ADE" w:rsidP="00093C8A">
      <w:pPr>
        <w:pStyle w:val="Paragraphedeliste"/>
        <w:numPr>
          <w:ilvl w:val="0"/>
          <w:numId w:val="28"/>
        </w:numPr>
        <w:suppressAutoHyphens/>
        <w:spacing w:after="80" w:line="240" w:lineRule="auto"/>
        <w:jc w:val="both"/>
        <w:rPr>
          <w:rFonts w:ascii="Arial" w:hAnsi="Arial" w:cs="Arial"/>
          <w:color w:val="000000" w:themeColor="text1"/>
          <w:sz w:val="22"/>
          <w:szCs w:val="22"/>
        </w:rPr>
      </w:pPr>
      <w:r w:rsidRPr="00003741">
        <w:rPr>
          <w:rStyle w:val="Aucun"/>
          <w:rFonts w:ascii="Arial" w:hAnsi="Arial" w:cs="Arial"/>
          <w:b/>
          <w:bCs/>
          <w:sz w:val="22"/>
          <w:szCs w:val="22"/>
        </w:rPr>
        <w:t>Dépôt des candidatures en ligne</w:t>
      </w:r>
      <w:r w:rsidRPr="00003741">
        <w:rPr>
          <w:rStyle w:val="Aucun"/>
          <w:rFonts w:ascii="Arial" w:hAnsi="Arial" w:cs="Arial"/>
          <w:sz w:val="22"/>
          <w:szCs w:val="22"/>
        </w:rPr>
        <w:t xml:space="preserve"> : du lundi 2 novembre au dimanche 8 novembre 2026 à </w:t>
      </w:r>
      <w:r w:rsidR="00126EF7">
        <w:rPr>
          <w:rStyle w:val="Aucun"/>
          <w:rFonts w:ascii="Arial" w:hAnsi="Arial" w:cs="Arial"/>
          <w:sz w:val="22"/>
          <w:szCs w:val="22"/>
        </w:rPr>
        <w:t>23h50</w:t>
      </w:r>
    </w:p>
    <w:p w14:paraId="262090CC" w14:textId="7A6CD020" w:rsidR="00126EF7" w:rsidRDefault="00EA2F21" w:rsidP="00126EF7">
      <w:pPr>
        <w:pStyle w:val="Paragraphedeliste"/>
        <w:numPr>
          <w:ilvl w:val="0"/>
          <w:numId w:val="28"/>
        </w:numPr>
        <w:suppressAutoHyphens/>
        <w:spacing w:after="80" w:line="240" w:lineRule="auto"/>
        <w:jc w:val="both"/>
        <w:rPr>
          <w:rStyle w:val="Aucun"/>
          <w:rFonts w:ascii="Arial" w:hAnsi="Arial" w:cs="Arial"/>
          <w:color w:val="000000" w:themeColor="text1"/>
          <w:sz w:val="22"/>
          <w:szCs w:val="22"/>
        </w:rPr>
      </w:pPr>
      <w:r w:rsidRPr="00003741">
        <w:rPr>
          <w:rStyle w:val="Aucun"/>
          <w:rFonts w:ascii="Arial" w:hAnsi="Arial" w:cs="Arial"/>
          <w:b/>
          <w:bCs/>
          <w:color w:val="000000" w:themeColor="text1"/>
          <w:sz w:val="22"/>
          <w:szCs w:val="22"/>
        </w:rPr>
        <w:t>Annonce de</w:t>
      </w:r>
      <w:r w:rsidR="00BA6FF7">
        <w:rPr>
          <w:rStyle w:val="Aucun"/>
          <w:rFonts w:ascii="Arial" w:hAnsi="Arial" w:cs="Arial"/>
          <w:b/>
          <w:bCs/>
          <w:color w:val="000000" w:themeColor="text1"/>
          <w:sz w:val="22"/>
          <w:szCs w:val="22"/>
        </w:rPr>
        <w:t xml:space="preserve"> 12 </w:t>
      </w:r>
      <w:r w:rsidRPr="00003741">
        <w:rPr>
          <w:rStyle w:val="Aucun"/>
          <w:rFonts w:ascii="Arial" w:hAnsi="Arial" w:cs="Arial"/>
          <w:b/>
          <w:bCs/>
          <w:color w:val="000000" w:themeColor="text1"/>
          <w:sz w:val="22"/>
          <w:szCs w:val="22"/>
        </w:rPr>
        <w:t>projets présélectionnés sur les sites du GREC et du</w:t>
      </w:r>
      <w:r w:rsidR="00B62C01">
        <w:rPr>
          <w:rStyle w:val="Aucun"/>
          <w:rFonts w:ascii="Arial" w:hAnsi="Arial" w:cs="Arial"/>
          <w:b/>
          <w:bCs/>
          <w:color w:val="000000" w:themeColor="text1"/>
          <w:sz w:val="22"/>
          <w:szCs w:val="22"/>
        </w:rPr>
        <w:t xml:space="preserve"> Palais de la Porte Dorée/MNHI</w:t>
      </w:r>
      <w:r w:rsidRPr="00003741">
        <w:rPr>
          <w:rStyle w:val="Aucun"/>
          <w:rFonts w:ascii="Arial" w:hAnsi="Arial" w:cs="Arial"/>
          <w:color w:val="000000" w:themeColor="text1"/>
          <w:sz w:val="22"/>
          <w:szCs w:val="22"/>
        </w:rPr>
        <w:t xml:space="preserve"> : </w:t>
      </w:r>
      <w:r w:rsidR="007C3ADE" w:rsidRPr="00003741">
        <w:rPr>
          <w:rStyle w:val="Aucun"/>
          <w:rFonts w:ascii="Arial" w:hAnsi="Arial" w:cs="Arial"/>
          <w:color w:val="000000" w:themeColor="text1"/>
          <w:sz w:val="22"/>
          <w:szCs w:val="22"/>
        </w:rPr>
        <w:t>semaine du 4 janvier 2027</w:t>
      </w:r>
    </w:p>
    <w:p w14:paraId="53AD8CB7" w14:textId="7E723948" w:rsidR="00A0033B" w:rsidRPr="00126EF7" w:rsidRDefault="00126EF7" w:rsidP="00126EF7">
      <w:pPr>
        <w:pStyle w:val="Paragraphedeliste"/>
        <w:numPr>
          <w:ilvl w:val="0"/>
          <w:numId w:val="28"/>
        </w:numPr>
        <w:suppressAutoHyphens/>
        <w:spacing w:after="80" w:line="240" w:lineRule="auto"/>
        <w:jc w:val="both"/>
        <w:rPr>
          <w:rFonts w:ascii="Arial" w:hAnsi="Arial" w:cs="Arial"/>
          <w:color w:val="000000" w:themeColor="text1"/>
          <w:sz w:val="22"/>
          <w:szCs w:val="22"/>
        </w:rPr>
      </w:pPr>
      <w:r>
        <w:rPr>
          <w:rStyle w:val="Aucun"/>
          <w:rFonts w:ascii="Arial" w:hAnsi="Arial" w:cs="Arial"/>
          <w:b/>
          <w:bCs/>
          <w:color w:val="000000" w:themeColor="text1"/>
          <w:sz w:val="22"/>
          <w:szCs w:val="22"/>
        </w:rPr>
        <w:t>Commission pour choisir</w:t>
      </w:r>
      <w:r w:rsidR="00EA2F21" w:rsidRPr="00126EF7">
        <w:rPr>
          <w:rStyle w:val="Aucun"/>
          <w:rFonts w:ascii="Arial" w:hAnsi="Arial" w:cs="Arial"/>
          <w:b/>
          <w:bCs/>
          <w:color w:val="000000" w:themeColor="text1"/>
          <w:sz w:val="22"/>
          <w:szCs w:val="22"/>
        </w:rPr>
        <w:t xml:space="preserve"> </w:t>
      </w:r>
      <w:r w:rsidRPr="00126EF7">
        <w:rPr>
          <w:rStyle w:val="Aucun"/>
          <w:rFonts w:ascii="Arial" w:hAnsi="Arial" w:cs="Arial"/>
          <w:b/>
          <w:bCs/>
          <w:color w:val="000000" w:themeColor="text1"/>
          <w:sz w:val="22"/>
          <w:szCs w:val="22"/>
        </w:rPr>
        <w:t>5-6</w:t>
      </w:r>
      <w:r w:rsidR="00EA2F21" w:rsidRPr="00126EF7">
        <w:rPr>
          <w:rStyle w:val="Aucun"/>
          <w:rFonts w:ascii="Arial" w:hAnsi="Arial" w:cs="Arial"/>
          <w:b/>
          <w:bCs/>
          <w:color w:val="000000" w:themeColor="text1"/>
          <w:sz w:val="22"/>
          <w:szCs w:val="22"/>
        </w:rPr>
        <w:t xml:space="preserve"> candidats pour un entretien</w:t>
      </w:r>
      <w:r>
        <w:rPr>
          <w:rStyle w:val="Aucun"/>
          <w:rFonts w:ascii="Arial" w:hAnsi="Arial" w:cs="Arial"/>
          <w:b/>
          <w:bCs/>
          <w:color w:val="000000" w:themeColor="text1"/>
          <w:sz w:val="22"/>
          <w:szCs w:val="22"/>
        </w:rPr>
        <w:t xml:space="preserve"> final </w:t>
      </w:r>
      <w:r w:rsidR="00EA2F21" w:rsidRPr="00126EF7">
        <w:rPr>
          <w:rStyle w:val="Aucun"/>
          <w:rFonts w:ascii="Arial" w:hAnsi="Arial" w:cs="Arial"/>
          <w:color w:val="000000" w:themeColor="text1"/>
          <w:sz w:val="22"/>
          <w:szCs w:val="22"/>
        </w:rPr>
        <w:t xml:space="preserve">: semaine du </w:t>
      </w:r>
      <w:r w:rsidR="007C3ADE" w:rsidRPr="00126EF7">
        <w:rPr>
          <w:rStyle w:val="Aucun"/>
          <w:rFonts w:ascii="Arial" w:hAnsi="Arial" w:cs="Arial"/>
          <w:color w:val="000000" w:themeColor="text1"/>
          <w:sz w:val="22"/>
          <w:szCs w:val="22"/>
        </w:rPr>
        <w:t xml:space="preserve">25 </w:t>
      </w:r>
      <w:r w:rsidR="00003741" w:rsidRPr="00126EF7">
        <w:rPr>
          <w:rStyle w:val="Aucun"/>
          <w:rFonts w:ascii="Arial" w:hAnsi="Arial" w:cs="Arial"/>
          <w:color w:val="000000" w:themeColor="text1"/>
          <w:sz w:val="22"/>
          <w:szCs w:val="22"/>
        </w:rPr>
        <w:t>j</w:t>
      </w:r>
      <w:r w:rsidR="00EA2F21" w:rsidRPr="00126EF7">
        <w:rPr>
          <w:rStyle w:val="Aucun"/>
          <w:rFonts w:ascii="Arial" w:hAnsi="Arial" w:cs="Arial"/>
          <w:color w:val="000000" w:themeColor="text1"/>
          <w:sz w:val="22"/>
          <w:szCs w:val="22"/>
        </w:rPr>
        <w:t>anvier 202</w:t>
      </w:r>
      <w:r w:rsidR="007C3ADE" w:rsidRPr="00126EF7">
        <w:rPr>
          <w:rStyle w:val="Aucun"/>
          <w:rFonts w:ascii="Arial" w:hAnsi="Arial" w:cs="Arial"/>
          <w:color w:val="000000" w:themeColor="text1"/>
          <w:sz w:val="22"/>
          <w:szCs w:val="22"/>
        </w:rPr>
        <w:t>7</w:t>
      </w:r>
      <w:r w:rsidR="00EA2F21" w:rsidRPr="00126EF7">
        <w:rPr>
          <w:rStyle w:val="Aucun"/>
          <w:rFonts w:ascii="Arial" w:hAnsi="Arial" w:cs="Arial"/>
          <w:color w:val="000000" w:themeColor="text1"/>
          <w:sz w:val="22"/>
          <w:szCs w:val="22"/>
        </w:rPr>
        <w:t xml:space="preserve"> (date susceptible de changement)</w:t>
      </w:r>
    </w:p>
    <w:p w14:paraId="43FC1D86" w14:textId="658AFABD" w:rsidR="00A0033B" w:rsidRPr="00003741" w:rsidRDefault="00EA2F21" w:rsidP="00093C8A">
      <w:pPr>
        <w:pStyle w:val="Paragraphedeliste"/>
        <w:numPr>
          <w:ilvl w:val="0"/>
          <w:numId w:val="28"/>
        </w:numPr>
        <w:suppressAutoHyphens/>
        <w:spacing w:after="80" w:line="240" w:lineRule="auto"/>
        <w:jc w:val="both"/>
        <w:rPr>
          <w:rFonts w:ascii="Arial" w:hAnsi="Arial" w:cs="Arial"/>
          <w:color w:val="000000" w:themeColor="text1"/>
          <w:sz w:val="22"/>
          <w:szCs w:val="22"/>
        </w:rPr>
      </w:pPr>
      <w:r w:rsidRPr="00003741">
        <w:rPr>
          <w:rStyle w:val="Aucun"/>
          <w:rFonts w:ascii="Arial" w:hAnsi="Arial" w:cs="Arial"/>
          <w:b/>
          <w:bCs/>
          <w:color w:val="000000" w:themeColor="text1"/>
          <w:sz w:val="22"/>
          <w:szCs w:val="22"/>
        </w:rPr>
        <w:t xml:space="preserve">Entretiens avec le jury au </w:t>
      </w:r>
      <w:r w:rsidR="00B62C01">
        <w:rPr>
          <w:rStyle w:val="Aucun"/>
          <w:rFonts w:ascii="Arial" w:hAnsi="Arial" w:cs="Arial"/>
          <w:b/>
          <w:bCs/>
          <w:color w:val="000000" w:themeColor="text1"/>
          <w:sz w:val="22"/>
          <w:szCs w:val="22"/>
        </w:rPr>
        <w:t>Palais de la Porte Dorée</w:t>
      </w:r>
      <w:r w:rsidRPr="00003741">
        <w:rPr>
          <w:rStyle w:val="Aucun"/>
          <w:rFonts w:ascii="Arial" w:hAnsi="Arial" w:cs="Arial"/>
          <w:color w:val="000000" w:themeColor="text1"/>
          <w:sz w:val="22"/>
          <w:szCs w:val="22"/>
        </w:rPr>
        <w:t xml:space="preserve"> : semaine du </w:t>
      </w:r>
      <w:r w:rsidR="007C3ADE" w:rsidRPr="00003741">
        <w:rPr>
          <w:rStyle w:val="Aucun"/>
          <w:rFonts w:ascii="Arial" w:hAnsi="Arial" w:cs="Arial"/>
          <w:color w:val="000000" w:themeColor="text1"/>
          <w:sz w:val="22"/>
          <w:szCs w:val="22"/>
        </w:rPr>
        <w:t>25</w:t>
      </w:r>
      <w:r w:rsidRPr="00003741">
        <w:rPr>
          <w:rStyle w:val="Aucun"/>
          <w:rFonts w:ascii="Arial" w:hAnsi="Arial" w:cs="Arial"/>
          <w:color w:val="000000" w:themeColor="text1"/>
          <w:sz w:val="22"/>
          <w:szCs w:val="22"/>
        </w:rPr>
        <w:t xml:space="preserve"> janvier 202</w:t>
      </w:r>
      <w:r w:rsidR="00F1612A">
        <w:rPr>
          <w:rStyle w:val="Aucun"/>
          <w:rFonts w:ascii="Arial" w:hAnsi="Arial" w:cs="Arial"/>
          <w:color w:val="000000" w:themeColor="text1"/>
          <w:sz w:val="22"/>
          <w:szCs w:val="22"/>
        </w:rPr>
        <w:t>7</w:t>
      </w:r>
      <w:r w:rsidRPr="00003741">
        <w:rPr>
          <w:rStyle w:val="Aucun"/>
          <w:rFonts w:ascii="Arial" w:hAnsi="Arial" w:cs="Arial"/>
          <w:color w:val="000000" w:themeColor="text1"/>
          <w:sz w:val="22"/>
          <w:szCs w:val="22"/>
        </w:rPr>
        <w:t xml:space="preserve"> (la date sera annoncée ultérieurement) </w:t>
      </w:r>
      <w:r w:rsidR="007C3ADE" w:rsidRPr="00003741">
        <w:rPr>
          <w:rStyle w:val="Aucun"/>
          <w:rFonts w:ascii="Arial" w:hAnsi="Arial" w:cs="Arial"/>
          <w:color w:val="000000" w:themeColor="text1"/>
          <w:sz w:val="22"/>
          <w:szCs w:val="22"/>
        </w:rPr>
        <w:t>*</w:t>
      </w:r>
    </w:p>
    <w:p w14:paraId="4DC431E1" w14:textId="7432B94B" w:rsidR="007C3ADE" w:rsidRPr="00003741" w:rsidRDefault="00EA2F21" w:rsidP="00093C8A">
      <w:pPr>
        <w:pStyle w:val="Paragraphedeliste"/>
        <w:numPr>
          <w:ilvl w:val="0"/>
          <w:numId w:val="28"/>
        </w:numPr>
        <w:suppressAutoHyphens/>
        <w:spacing w:after="80" w:line="240" w:lineRule="auto"/>
        <w:rPr>
          <w:rStyle w:val="Aucun"/>
          <w:rFonts w:ascii="Arial" w:hAnsi="Arial" w:cs="Arial"/>
          <w:color w:val="000000" w:themeColor="text1"/>
          <w:sz w:val="22"/>
          <w:szCs w:val="22"/>
        </w:rPr>
      </w:pPr>
      <w:r w:rsidRPr="00003741">
        <w:rPr>
          <w:rStyle w:val="Aucun"/>
          <w:rFonts w:ascii="Arial" w:hAnsi="Arial" w:cs="Arial"/>
          <w:b/>
          <w:bCs/>
          <w:color w:val="000000" w:themeColor="text1"/>
          <w:sz w:val="22"/>
          <w:szCs w:val="22"/>
        </w:rPr>
        <w:t>Annonce du/de la lauréat/e</w:t>
      </w:r>
      <w:r w:rsidRPr="00003741">
        <w:rPr>
          <w:rStyle w:val="Aucun"/>
          <w:rFonts w:ascii="Arial" w:hAnsi="Arial" w:cs="Arial"/>
          <w:color w:val="000000" w:themeColor="text1"/>
          <w:sz w:val="22"/>
          <w:szCs w:val="22"/>
        </w:rPr>
        <w:t xml:space="preserve"> : semaine du </w:t>
      </w:r>
      <w:r w:rsidR="003C0558" w:rsidRPr="00003741">
        <w:rPr>
          <w:rStyle w:val="Aucun"/>
          <w:rFonts w:ascii="Arial" w:hAnsi="Arial" w:cs="Arial"/>
          <w:color w:val="000000" w:themeColor="text1"/>
          <w:sz w:val="22"/>
          <w:szCs w:val="22"/>
        </w:rPr>
        <w:t>1</w:t>
      </w:r>
      <w:r w:rsidR="007C3ADE" w:rsidRPr="00003741">
        <w:rPr>
          <w:rStyle w:val="Aucun"/>
          <w:rFonts w:ascii="Arial" w:hAnsi="Arial" w:cs="Arial"/>
          <w:color w:val="000000" w:themeColor="text1"/>
          <w:sz w:val="22"/>
          <w:szCs w:val="22"/>
        </w:rPr>
        <w:t xml:space="preserve"> février </w:t>
      </w:r>
      <w:r w:rsidRPr="00003741">
        <w:rPr>
          <w:rStyle w:val="Aucun"/>
          <w:rFonts w:ascii="Arial" w:hAnsi="Arial" w:cs="Arial"/>
          <w:color w:val="000000" w:themeColor="text1"/>
          <w:sz w:val="22"/>
          <w:szCs w:val="22"/>
        </w:rPr>
        <w:t>202</w:t>
      </w:r>
      <w:r w:rsidR="00F1612A">
        <w:rPr>
          <w:rStyle w:val="Aucun"/>
          <w:rFonts w:ascii="Arial" w:hAnsi="Arial" w:cs="Arial"/>
          <w:color w:val="000000" w:themeColor="text1"/>
          <w:sz w:val="22"/>
          <w:szCs w:val="22"/>
        </w:rPr>
        <w:t>7</w:t>
      </w:r>
      <w:r w:rsidRPr="00003741">
        <w:rPr>
          <w:rStyle w:val="Aucun"/>
          <w:rFonts w:ascii="Arial" w:hAnsi="Arial" w:cs="Arial"/>
          <w:color w:val="000000" w:themeColor="text1"/>
          <w:sz w:val="22"/>
          <w:szCs w:val="22"/>
        </w:rPr>
        <w:t xml:space="preserve"> (date susceptible de changement)</w:t>
      </w:r>
    </w:p>
    <w:p w14:paraId="438E5B0E" w14:textId="77777777" w:rsidR="00003741" w:rsidRPr="00FC21BA" w:rsidRDefault="00003741" w:rsidP="00093C8A">
      <w:pPr>
        <w:pStyle w:val="Paragraphedeliste"/>
        <w:suppressAutoHyphens/>
        <w:spacing w:after="80" w:line="240" w:lineRule="auto"/>
        <w:rPr>
          <w:rStyle w:val="Aucun"/>
          <w:rFonts w:ascii="Arial" w:hAnsi="Arial" w:cs="Arial"/>
          <w:color w:val="000000" w:themeColor="text1"/>
          <w:sz w:val="22"/>
          <w:szCs w:val="22"/>
        </w:rPr>
      </w:pPr>
    </w:p>
    <w:p w14:paraId="032738FC" w14:textId="368C7741" w:rsidR="00A0033B" w:rsidRPr="006905CB" w:rsidRDefault="007C3ADE" w:rsidP="00093C8A">
      <w:pPr>
        <w:pStyle w:val="Paragraphedeliste"/>
        <w:tabs>
          <w:tab w:val="left" w:pos="4678"/>
        </w:tabs>
        <w:suppressAutoHyphens/>
        <w:spacing w:after="80" w:line="240" w:lineRule="auto"/>
        <w:ind w:left="0"/>
        <w:jc w:val="both"/>
        <w:rPr>
          <w:rStyle w:val="Aucun"/>
          <w:rFonts w:ascii="Arial" w:eastAsia="Arial" w:hAnsi="Arial" w:cs="Arial"/>
          <w:b/>
          <w:bCs/>
          <w:color w:val="000000" w:themeColor="text1"/>
          <w:sz w:val="22"/>
          <w:szCs w:val="22"/>
        </w:rPr>
      </w:pPr>
      <w:r w:rsidRPr="00FC21BA">
        <w:rPr>
          <w:rStyle w:val="Aucun"/>
          <w:rFonts w:ascii="Arial" w:hAnsi="Arial" w:cs="Arial"/>
          <w:b/>
          <w:bCs/>
          <w:color w:val="000000" w:themeColor="text1"/>
          <w:sz w:val="22"/>
          <w:szCs w:val="22"/>
        </w:rPr>
        <w:t>*</w:t>
      </w:r>
      <w:r w:rsidR="00EA2F21" w:rsidRPr="00FC21BA">
        <w:rPr>
          <w:rStyle w:val="Aucun"/>
          <w:rFonts w:ascii="Arial" w:hAnsi="Arial" w:cs="Arial"/>
          <w:b/>
          <w:bCs/>
          <w:color w:val="000000" w:themeColor="text1"/>
          <w:sz w:val="22"/>
          <w:szCs w:val="22"/>
        </w:rPr>
        <w:t xml:space="preserve">Les </w:t>
      </w:r>
      <w:proofErr w:type="spellStart"/>
      <w:r w:rsidR="00EA2F21" w:rsidRPr="00FC21BA">
        <w:rPr>
          <w:rStyle w:val="Aucun"/>
          <w:rFonts w:ascii="Arial" w:hAnsi="Arial" w:cs="Arial"/>
          <w:b/>
          <w:bCs/>
          <w:color w:val="000000" w:themeColor="text1"/>
          <w:sz w:val="22"/>
          <w:szCs w:val="22"/>
        </w:rPr>
        <w:t>candidat</w:t>
      </w:r>
      <w:r w:rsidR="00B62C01">
        <w:rPr>
          <w:rStyle w:val="Aucun"/>
          <w:rFonts w:ascii="Arial" w:hAnsi="Arial" w:cs="Arial"/>
          <w:b/>
          <w:bCs/>
          <w:color w:val="000000" w:themeColor="text1"/>
          <w:sz w:val="22"/>
          <w:szCs w:val="22"/>
        </w:rPr>
        <w:t>·e</w:t>
      </w:r>
      <w:r w:rsidR="00EA2F21" w:rsidRPr="00FC21BA">
        <w:rPr>
          <w:rStyle w:val="Aucun"/>
          <w:rFonts w:ascii="Arial" w:hAnsi="Arial" w:cs="Arial"/>
          <w:b/>
          <w:bCs/>
          <w:color w:val="000000" w:themeColor="text1"/>
          <w:sz w:val="22"/>
          <w:szCs w:val="22"/>
        </w:rPr>
        <w:t>s</w:t>
      </w:r>
      <w:proofErr w:type="spellEnd"/>
      <w:r w:rsidR="00EA2F21" w:rsidRPr="00FC21BA">
        <w:rPr>
          <w:rStyle w:val="Aucun"/>
          <w:rFonts w:ascii="Arial" w:hAnsi="Arial" w:cs="Arial"/>
          <w:b/>
          <w:bCs/>
          <w:color w:val="000000" w:themeColor="text1"/>
          <w:sz w:val="22"/>
          <w:szCs w:val="22"/>
        </w:rPr>
        <w:t xml:space="preserve"> </w:t>
      </w:r>
      <w:proofErr w:type="spellStart"/>
      <w:r w:rsidR="00EA2F21" w:rsidRPr="00FC21BA">
        <w:rPr>
          <w:rStyle w:val="Aucun"/>
          <w:rFonts w:ascii="Arial" w:hAnsi="Arial" w:cs="Arial"/>
          <w:b/>
          <w:bCs/>
          <w:color w:val="000000" w:themeColor="text1"/>
          <w:sz w:val="22"/>
          <w:szCs w:val="22"/>
        </w:rPr>
        <w:t>sélectionné</w:t>
      </w:r>
      <w:r w:rsidR="00B62C01">
        <w:rPr>
          <w:rStyle w:val="Aucun"/>
          <w:rFonts w:ascii="Arial" w:hAnsi="Arial" w:cs="Arial"/>
          <w:b/>
          <w:bCs/>
          <w:color w:val="000000" w:themeColor="text1"/>
          <w:sz w:val="22"/>
          <w:szCs w:val="22"/>
        </w:rPr>
        <w:t>·e</w:t>
      </w:r>
      <w:r w:rsidR="00EA2F21" w:rsidRPr="00FC21BA">
        <w:rPr>
          <w:rStyle w:val="Aucun"/>
          <w:rFonts w:ascii="Arial" w:hAnsi="Arial" w:cs="Arial"/>
          <w:b/>
          <w:bCs/>
          <w:color w:val="000000" w:themeColor="text1"/>
          <w:sz w:val="22"/>
          <w:szCs w:val="22"/>
        </w:rPr>
        <w:t>s</w:t>
      </w:r>
      <w:proofErr w:type="spellEnd"/>
      <w:r w:rsidR="00EA2F21" w:rsidRPr="00FC21BA">
        <w:rPr>
          <w:rStyle w:val="Aucun"/>
          <w:rFonts w:ascii="Arial" w:hAnsi="Arial" w:cs="Arial"/>
          <w:b/>
          <w:bCs/>
          <w:color w:val="000000" w:themeColor="text1"/>
          <w:sz w:val="22"/>
          <w:szCs w:val="22"/>
        </w:rPr>
        <w:t xml:space="preserve"> pour rencontrer le jury doivent se rendre disponibles la semaine du </w:t>
      </w:r>
      <w:r w:rsidRPr="00FC21BA">
        <w:rPr>
          <w:rStyle w:val="Aucun"/>
          <w:rFonts w:ascii="Arial" w:hAnsi="Arial" w:cs="Arial"/>
          <w:b/>
          <w:bCs/>
          <w:color w:val="000000" w:themeColor="text1"/>
          <w:sz w:val="22"/>
          <w:szCs w:val="22"/>
        </w:rPr>
        <w:t>25</w:t>
      </w:r>
      <w:r w:rsidR="00EA2F21" w:rsidRPr="00FC21BA">
        <w:rPr>
          <w:rStyle w:val="Aucun"/>
          <w:rFonts w:ascii="Arial" w:hAnsi="Arial" w:cs="Arial"/>
          <w:b/>
          <w:bCs/>
          <w:color w:val="000000" w:themeColor="text1"/>
          <w:sz w:val="22"/>
          <w:szCs w:val="22"/>
        </w:rPr>
        <w:t xml:space="preserve"> janvier 202</w:t>
      </w:r>
      <w:r w:rsidRPr="00FC21BA">
        <w:rPr>
          <w:rStyle w:val="Aucun"/>
          <w:rFonts w:ascii="Arial" w:hAnsi="Arial" w:cs="Arial"/>
          <w:b/>
          <w:bCs/>
          <w:color w:val="000000" w:themeColor="text1"/>
          <w:sz w:val="22"/>
          <w:szCs w:val="22"/>
        </w:rPr>
        <w:t>7</w:t>
      </w:r>
      <w:r w:rsidR="00EA2F21" w:rsidRPr="00FC21BA">
        <w:rPr>
          <w:rStyle w:val="Aucun"/>
          <w:rFonts w:ascii="Arial" w:hAnsi="Arial" w:cs="Arial"/>
          <w:b/>
          <w:bCs/>
          <w:color w:val="000000" w:themeColor="text1"/>
          <w:sz w:val="22"/>
          <w:szCs w:val="22"/>
        </w:rPr>
        <w:t xml:space="preserve"> (ces dates seront confirmées ultérieurement). </w:t>
      </w:r>
    </w:p>
    <w:p w14:paraId="468F21A7" w14:textId="1FD6BDEE" w:rsidR="00E67AE2" w:rsidRDefault="008E7B9E" w:rsidP="00E67AE2">
      <w:pPr>
        <w:pBdr>
          <w:top w:val="nil"/>
          <w:left w:val="nil"/>
          <w:bottom w:val="nil"/>
          <w:right w:val="nil"/>
          <w:between w:val="nil"/>
          <w:bar w:val="nil"/>
        </w:pBdr>
        <w:rPr>
          <w:rStyle w:val="Aucun"/>
          <w:caps/>
          <w:sz w:val="22"/>
          <w:szCs w:val="22"/>
          <w:u w:val="single"/>
        </w:rPr>
      </w:pPr>
      <w:r>
        <w:rPr>
          <w:rStyle w:val="Aucun"/>
          <w:caps/>
          <w:sz w:val="22"/>
          <w:szCs w:val="22"/>
          <w:u w:val="single"/>
        </w:rPr>
        <w:t>________________________________________________________________________________________</w:t>
      </w:r>
    </w:p>
    <w:p w14:paraId="4A1F7C08" w14:textId="77777777" w:rsidR="00E67AE2" w:rsidRDefault="00E67AE2" w:rsidP="00E67AE2">
      <w:pPr>
        <w:pBdr>
          <w:top w:val="nil"/>
          <w:left w:val="nil"/>
          <w:bottom w:val="nil"/>
          <w:right w:val="nil"/>
          <w:between w:val="nil"/>
          <w:bar w:val="nil"/>
        </w:pBdr>
        <w:rPr>
          <w:rStyle w:val="Aucun"/>
          <w:caps/>
          <w:sz w:val="22"/>
          <w:szCs w:val="22"/>
          <w:u w:val="single"/>
        </w:rPr>
      </w:pPr>
    </w:p>
    <w:p w14:paraId="3404ED78" w14:textId="7C0AEC7D" w:rsidR="00A0033B" w:rsidRPr="00E67AE2" w:rsidRDefault="00EA2F21" w:rsidP="00E67AE2">
      <w:pPr>
        <w:pBdr>
          <w:top w:val="nil"/>
          <w:left w:val="nil"/>
          <w:bottom w:val="nil"/>
          <w:right w:val="nil"/>
          <w:between w:val="nil"/>
          <w:bar w:val="nil"/>
        </w:pBdr>
        <w:rPr>
          <w:rStyle w:val="Aucun"/>
          <w:rFonts w:ascii="Helvetica Neue" w:eastAsia="Arial Unicode MS" w:hAnsi="Helvetica Neue" w:cs="Arial Unicode MS"/>
          <w:caps/>
          <w:color w:val="000000"/>
          <w:sz w:val="22"/>
          <w:szCs w:val="22"/>
          <w:u w:val="single" w:color="000000"/>
          <w:bdr w:val="nil"/>
          <w14:textOutline w14:w="0" w14:cap="flat" w14:cmpd="sng" w14:algn="ctr">
            <w14:noFill/>
            <w14:prstDash w14:val="solid"/>
            <w14:bevel/>
          </w14:textOutline>
        </w:rPr>
      </w:pPr>
      <w:r>
        <w:rPr>
          <w:rStyle w:val="Aucun"/>
          <w:rFonts w:ascii="Arial" w:hAnsi="Arial"/>
          <w:b/>
          <w:bCs/>
        </w:rPr>
        <w:t>LE GREC</w:t>
      </w:r>
    </w:p>
    <w:p w14:paraId="2489A06F" w14:textId="77777777" w:rsidR="00610436" w:rsidRDefault="00EA2F21" w:rsidP="00093C8A">
      <w:pPr>
        <w:pStyle w:val="Corps"/>
        <w:widowControl w:val="0"/>
        <w:suppressAutoHyphens/>
        <w:spacing w:after="0" w:line="240" w:lineRule="auto"/>
        <w:jc w:val="both"/>
        <w:rPr>
          <w:rStyle w:val="Aucun"/>
          <w:rFonts w:ascii="Arial" w:hAnsi="Arial"/>
          <w:sz w:val="22"/>
          <w:szCs w:val="22"/>
        </w:rPr>
      </w:pPr>
      <w:r w:rsidRPr="002433E7">
        <w:rPr>
          <w:rStyle w:val="Aucun"/>
          <w:rFonts w:ascii="Arial" w:hAnsi="Arial"/>
          <w:sz w:val="22"/>
          <w:szCs w:val="22"/>
        </w:rPr>
        <w:t xml:space="preserve">Le Grec - Groupe de Recherches et d’Essais Cinématographiques, aujourd’hui présidé par </w:t>
      </w:r>
    </w:p>
    <w:p w14:paraId="5129E3EE" w14:textId="4F1A00FE" w:rsidR="00C77749" w:rsidRPr="00C77749" w:rsidRDefault="00EA2F21" w:rsidP="00093C8A">
      <w:pPr>
        <w:pStyle w:val="Corps"/>
        <w:widowControl w:val="0"/>
        <w:suppressAutoHyphens/>
        <w:spacing w:after="0" w:line="240" w:lineRule="auto"/>
        <w:jc w:val="both"/>
        <w:rPr>
          <w:rStyle w:val="Aucun"/>
          <w:rFonts w:ascii="Arial" w:hAnsi="Arial"/>
          <w:sz w:val="22"/>
          <w:szCs w:val="22"/>
        </w:rPr>
      </w:pPr>
      <w:r w:rsidRPr="002433E7">
        <w:rPr>
          <w:rStyle w:val="Aucun"/>
          <w:rFonts w:ascii="Arial" w:hAnsi="Arial"/>
          <w:sz w:val="22"/>
          <w:szCs w:val="22"/>
        </w:rPr>
        <w:t>Léa Mysius et Clément Cogitore, produit des 1</w:t>
      </w:r>
      <w:r w:rsidRPr="002433E7">
        <w:rPr>
          <w:rStyle w:val="Aucun"/>
          <w:rFonts w:ascii="Arial" w:hAnsi="Arial"/>
          <w:sz w:val="22"/>
          <w:szCs w:val="22"/>
          <w:vertAlign w:val="superscript"/>
        </w:rPr>
        <w:t>ers</w:t>
      </w:r>
      <w:r w:rsidRPr="002433E7">
        <w:rPr>
          <w:rStyle w:val="Aucun"/>
          <w:rFonts w:ascii="Arial" w:hAnsi="Arial"/>
          <w:sz w:val="22"/>
          <w:szCs w:val="22"/>
        </w:rPr>
        <w:t xml:space="preserve"> films courts : fiction, documentaire, animation, expérimental… - avec le soutien du CNC et de nombreux partenaires et industries techniques.</w:t>
      </w:r>
    </w:p>
    <w:p w14:paraId="7B638259" w14:textId="77777777" w:rsidR="00610436" w:rsidRDefault="00EA2F21" w:rsidP="00093C8A">
      <w:pPr>
        <w:pStyle w:val="Corps"/>
        <w:widowControl w:val="0"/>
        <w:suppressAutoHyphens/>
        <w:spacing w:after="0" w:line="240" w:lineRule="auto"/>
        <w:jc w:val="both"/>
        <w:rPr>
          <w:rStyle w:val="Aucun"/>
          <w:rFonts w:ascii="Arial" w:hAnsi="Arial"/>
          <w:sz w:val="22"/>
          <w:szCs w:val="22"/>
        </w:rPr>
      </w:pPr>
      <w:r w:rsidRPr="002433E7">
        <w:rPr>
          <w:rStyle w:val="Aucun"/>
          <w:rFonts w:ascii="Arial" w:hAnsi="Arial"/>
          <w:sz w:val="22"/>
          <w:szCs w:val="22"/>
        </w:rPr>
        <w:lastRenderedPageBreak/>
        <w:t>L</w:t>
      </w:r>
      <w:r w:rsidR="00187DD1">
        <w:rPr>
          <w:rStyle w:val="Aucun"/>
          <w:rFonts w:ascii="Arial" w:hAnsi="Arial"/>
          <w:sz w:val="22"/>
          <w:szCs w:val="22"/>
        </w:rPr>
        <w:t>e</w:t>
      </w:r>
      <w:r w:rsidRPr="002433E7">
        <w:rPr>
          <w:rStyle w:val="Aucun"/>
          <w:rFonts w:ascii="Arial" w:hAnsi="Arial"/>
          <w:sz w:val="22"/>
          <w:szCs w:val="22"/>
        </w:rPr>
        <w:t xml:space="preserve"> GREC accompagne les </w:t>
      </w:r>
      <w:proofErr w:type="spellStart"/>
      <w:r w:rsidRPr="002433E7">
        <w:rPr>
          <w:rStyle w:val="Aucun"/>
          <w:rFonts w:ascii="Arial" w:hAnsi="Arial"/>
          <w:sz w:val="22"/>
          <w:szCs w:val="22"/>
        </w:rPr>
        <w:t>réalisateur·rice·s</w:t>
      </w:r>
      <w:proofErr w:type="spellEnd"/>
      <w:r w:rsidRPr="002433E7">
        <w:rPr>
          <w:rStyle w:val="Aucun"/>
          <w:rFonts w:ascii="Arial" w:hAnsi="Arial"/>
          <w:sz w:val="22"/>
          <w:szCs w:val="22"/>
        </w:rPr>
        <w:t xml:space="preserve"> à toutes les étapes du film, de l’écriture au tournage,</w:t>
      </w:r>
    </w:p>
    <w:p w14:paraId="33F13EFA" w14:textId="5224AB86" w:rsidR="00610436" w:rsidRDefault="00EA2F21" w:rsidP="00093C8A">
      <w:pPr>
        <w:pStyle w:val="Corps"/>
        <w:widowControl w:val="0"/>
        <w:suppressAutoHyphens/>
        <w:spacing w:after="0" w:line="240" w:lineRule="auto"/>
        <w:jc w:val="both"/>
        <w:rPr>
          <w:rStyle w:val="Aucun"/>
          <w:rFonts w:ascii="Arial" w:hAnsi="Arial"/>
          <w:sz w:val="22"/>
          <w:szCs w:val="22"/>
        </w:rPr>
      </w:pPr>
      <w:proofErr w:type="gramStart"/>
      <w:r w:rsidRPr="002433E7">
        <w:rPr>
          <w:rStyle w:val="Aucun"/>
          <w:rFonts w:ascii="Arial" w:hAnsi="Arial"/>
          <w:sz w:val="22"/>
          <w:szCs w:val="22"/>
        </w:rPr>
        <w:t>à</w:t>
      </w:r>
      <w:proofErr w:type="gramEnd"/>
      <w:r w:rsidRPr="002433E7">
        <w:rPr>
          <w:rStyle w:val="Aucun"/>
          <w:rFonts w:ascii="Arial" w:hAnsi="Arial"/>
          <w:sz w:val="22"/>
          <w:szCs w:val="22"/>
        </w:rPr>
        <w:t xml:space="preserve"> la post-production et à la diffusion. Les projets sont sélectionnés sur scénarios ou sur rushes. </w:t>
      </w:r>
      <w:r w:rsidR="00C77749">
        <w:rPr>
          <w:rStyle w:val="Aucun"/>
          <w:rFonts w:ascii="Arial" w:hAnsi="Arial"/>
          <w:sz w:val="22"/>
          <w:szCs w:val="22"/>
        </w:rPr>
        <w:br/>
      </w:r>
    </w:p>
    <w:p w14:paraId="390095A2" w14:textId="5C1D2505" w:rsidR="00A0033B" w:rsidRDefault="00187DD1" w:rsidP="008E7B9E">
      <w:pPr>
        <w:pStyle w:val="Corps"/>
        <w:widowControl w:val="0"/>
        <w:suppressAutoHyphens/>
        <w:spacing w:after="0" w:line="240" w:lineRule="auto"/>
        <w:rPr>
          <w:rStyle w:val="Aucun"/>
          <w:rFonts w:ascii="Arial" w:eastAsia="Arial" w:hAnsi="Arial" w:cs="Arial"/>
          <w:sz w:val="22"/>
          <w:szCs w:val="22"/>
        </w:rPr>
      </w:pPr>
      <w:r>
        <w:rPr>
          <w:rStyle w:val="Aucun"/>
          <w:rFonts w:ascii="Arial" w:hAnsi="Arial"/>
          <w:sz w:val="22"/>
          <w:szCs w:val="22"/>
        </w:rPr>
        <w:t>L</w:t>
      </w:r>
      <w:r w:rsidR="00EA2F21" w:rsidRPr="002433E7">
        <w:rPr>
          <w:rStyle w:val="Aucun"/>
          <w:rFonts w:ascii="Arial" w:hAnsi="Arial"/>
          <w:sz w:val="22"/>
          <w:szCs w:val="22"/>
        </w:rPr>
        <w:t>e GREC mène également des ateliers / résidences en Régions permettant</w:t>
      </w:r>
      <w:r>
        <w:rPr>
          <w:rStyle w:val="Aucun"/>
          <w:rFonts w:ascii="Arial" w:eastAsia="Arial" w:hAnsi="Arial" w:cs="Arial"/>
          <w:sz w:val="22"/>
          <w:szCs w:val="22"/>
        </w:rPr>
        <w:t xml:space="preserve"> </w:t>
      </w:r>
      <w:r w:rsidR="00EA2F21" w:rsidRPr="002433E7">
        <w:rPr>
          <w:rStyle w:val="Aucun"/>
          <w:rFonts w:ascii="Arial" w:hAnsi="Arial"/>
          <w:sz w:val="22"/>
          <w:szCs w:val="22"/>
        </w:rPr>
        <w:t>d’envisager concrètement les étapes de réalisation d’un film (</w:t>
      </w:r>
      <w:r>
        <w:rPr>
          <w:rStyle w:val="Aucun"/>
          <w:rFonts w:ascii="Arial" w:hAnsi="Arial"/>
          <w:sz w:val="22"/>
          <w:szCs w:val="22"/>
        </w:rPr>
        <w:t>écriture</w:t>
      </w:r>
      <w:r w:rsidR="00EA2F21" w:rsidRPr="002433E7">
        <w:rPr>
          <w:rStyle w:val="Aucun"/>
          <w:rFonts w:ascii="Arial" w:hAnsi="Arial"/>
          <w:sz w:val="22"/>
          <w:szCs w:val="22"/>
        </w:rPr>
        <w:t xml:space="preserve"> </w:t>
      </w:r>
      <w:r>
        <w:rPr>
          <w:rStyle w:val="Aucun"/>
          <w:rFonts w:ascii="Arial" w:hAnsi="Arial"/>
          <w:sz w:val="22"/>
          <w:szCs w:val="22"/>
        </w:rPr>
        <w:t xml:space="preserve">de </w:t>
      </w:r>
      <w:r w:rsidR="00EA2F21" w:rsidRPr="002433E7">
        <w:rPr>
          <w:rStyle w:val="Aucun"/>
          <w:rFonts w:ascii="Arial" w:hAnsi="Arial"/>
          <w:sz w:val="22"/>
          <w:szCs w:val="22"/>
        </w:rPr>
        <w:t>scénario, montage, mise en scène</w:t>
      </w:r>
      <w:r>
        <w:rPr>
          <w:rStyle w:val="Aucun"/>
          <w:rFonts w:ascii="Arial" w:hAnsi="Arial"/>
          <w:sz w:val="22"/>
          <w:szCs w:val="22"/>
        </w:rPr>
        <w:t>...</w:t>
      </w:r>
      <w:r w:rsidR="00EA2F21" w:rsidRPr="002433E7">
        <w:rPr>
          <w:rStyle w:val="Aucun"/>
          <w:rFonts w:ascii="Arial" w:hAnsi="Arial"/>
          <w:sz w:val="22"/>
          <w:szCs w:val="22"/>
        </w:rPr>
        <w:t>).</w:t>
      </w:r>
      <w:r w:rsidR="00C77749">
        <w:rPr>
          <w:rStyle w:val="Aucun"/>
          <w:rFonts w:ascii="Arial" w:hAnsi="Arial"/>
          <w:sz w:val="22"/>
          <w:szCs w:val="22"/>
        </w:rPr>
        <w:br/>
      </w:r>
    </w:p>
    <w:p w14:paraId="536A0587" w14:textId="65221B83" w:rsidR="00A0033B" w:rsidRDefault="00EA2F21" w:rsidP="00C77749">
      <w:pPr>
        <w:pStyle w:val="Corps"/>
        <w:widowControl w:val="0"/>
        <w:suppressAutoHyphens/>
        <w:spacing w:after="0" w:line="240" w:lineRule="auto"/>
        <w:rPr>
          <w:rStyle w:val="Aucun"/>
          <w:rFonts w:ascii="Arial" w:hAnsi="Arial"/>
          <w:sz w:val="22"/>
          <w:szCs w:val="22"/>
        </w:rPr>
      </w:pPr>
      <w:r w:rsidRPr="002433E7">
        <w:rPr>
          <w:rStyle w:val="Aucun"/>
          <w:rFonts w:ascii="Arial" w:hAnsi="Arial"/>
          <w:sz w:val="22"/>
          <w:szCs w:val="22"/>
        </w:rPr>
        <w:t xml:space="preserve">Le catalogue du GREC compte à ce jour plus de 1300 courts métrages, dont les premiers films de </w:t>
      </w:r>
      <w:proofErr w:type="spellStart"/>
      <w:r w:rsidRPr="002433E7">
        <w:rPr>
          <w:rStyle w:val="Aucun"/>
          <w:rFonts w:ascii="Arial" w:hAnsi="Arial"/>
          <w:sz w:val="22"/>
          <w:szCs w:val="22"/>
        </w:rPr>
        <w:t>nombreux·ses</w:t>
      </w:r>
      <w:proofErr w:type="spellEnd"/>
      <w:r w:rsidRPr="002433E7">
        <w:rPr>
          <w:rStyle w:val="Aucun"/>
          <w:rFonts w:ascii="Arial" w:hAnsi="Arial"/>
          <w:sz w:val="22"/>
          <w:szCs w:val="22"/>
        </w:rPr>
        <w:t xml:space="preserve"> </w:t>
      </w:r>
      <w:proofErr w:type="spellStart"/>
      <w:r w:rsidRPr="002433E7">
        <w:rPr>
          <w:rStyle w:val="Aucun"/>
          <w:rFonts w:ascii="Arial" w:hAnsi="Arial"/>
          <w:sz w:val="22"/>
          <w:szCs w:val="22"/>
        </w:rPr>
        <w:t>réalisateur·rice·s</w:t>
      </w:r>
      <w:proofErr w:type="spellEnd"/>
      <w:r w:rsidRPr="002433E7">
        <w:rPr>
          <w:rStyle w:val="Aucun"/>
          <w:rFonts w:ascii="Arial" w:hAnsi="Arial"/>
          <w:sz w:val="22"/>
          <w:szCs w:val="22"/>
        </w:rPr>
        <w:t xml:space="preserve"> </w:t>
      </w:r>
      <w:proofErr w:type="spellStart"/>
      <w:r w:rsidRPr="002433E7">
        <w:rPr>
          <w:rStyle w:val="Aucun"/>
          <w:rFonts w:ascii="Arial" w:hAnsi="Arial"/>
          <w:sz w:val="22"/>
          <w:szCs w:val="22"/>
        </w:rPr>
        <w:t>reconnu·e·s</w:t>
      </w:r>
      <w:proofErr w:type="spellEnd"/>
      <w:r w:rsidRPr="002433E7">
        <w:rPr>
          <w:rStyle w:val="Aucun"/>
          <w:rFonts w:ascii="Arial" w:hAnsi="Arial"/>
          <w:sz w:val="22"/>
          <w:szCs w:val="22"/>
        </w:rPr>
        <w:t xml:space="preserve"> aujourd’hui. </w:t>
      </w:r>
      <w:r w:rsidR="00C77749">
        <w:rPr>
          <w:rStyle w:val="Aucun"/>
          <w:rFonts w:ascii="Arial" w:hAnsi="Arial"/>
          <w:sz w:val="22"/>
          <w:szCs w:val="22"/>
        </w:rPr>
        <w:br/>
      </w:r>
      <w:r w:rsidRPr="002433E7">
        <w:rPr>
          <w:rStyle w:val="Aucun"/>
          <w:rFonts w:ascii="Arial" w:hAnsi="Arial"/>
          <w:sz w:val="22"/>
          <w:szCs w:val="22"/>
        </w:rPr>
        <w:t xml:space="preserve">Les films sont disponibles auprès de l’Agence du court métrage et sur la Short Film </w:t>
      </w:r>
      <w:proofErr w:type="spellStart"/>
      <w:r w:rsidRPr="002433E7">
        <w:rPr>
          <w:rStyle w:val="Aucun"/>
          <w:rFonts w:ascii="Arial" w:hAnsi="Arial"/>
          <w:sz w:val="22"/>
          <w:szCs w:val="22"/>
        </w:rPr>
        <w:t>Gallery</w:t>
      </w:r>
      <w:proofErr w:type="spellEnd"/>
      <w:r w:rsidRPr="002433E7">
        <w:rPr>
          <w:rStyle w:val="Aucun"/>
          <w:rFonts w:ascii="Arial" w:hAnsi="Arial"/>
          <w:sz w:val="22"/>
          <w:szCs w:val="22"/>
        </w:rPr>
        <w:t xml:space="preserve"> d’Unifrance. Ils sont programmés toute l’année, repérés dans les</w:t>
      </w:r>
      <w:r w:rsidR="00187DD1">
        <w:rPr>
          <w:rStyle w:val="Aucun"/>
          <w:rFonts w:ascii="Arial" w:eastAsia="Arial" w:hAnsi="Arial" w:cs="Arial"/>
          <w:sz w:val="22"/>
          <w:szCs w:val="22"/>
        </w:rPr>
        <w:t xml:space="preserve"> </w:t>
      </w:r>
      <w:r w:rsidRPr="002433E7">
        <w:rPr>
          <w:rStyle w:val="Aucun"/>
          <w:rFonts w:ascii="Arial" w:hAnsi="Arial"/>
          <w:sz w:val="22"/>
          <w:szCs w:val="22"/>
        </w:rPr>
        <w:t>festivals, diffusés en ligne et dans des salles partenaires.</w:t>
      </w:r>
    </w:p>
    <w:p w14:paraId="107D9C54" w14:textId="77777777" w:rsidR="00B62C01" w:rsidRDefault="00B62C01" w:rsidP="00C77749">
      <w:pPr>
        <w:pStyle w:val="Corps"/>
        <w:widowControl w:val="0"/>
        <w:suppressAutoHyphens/>
        <w:spacing w:after="0" w:line="240" w:lineRule="auto"/>
        <w:rPr>
          <w:rStyle w:val="Aucun"/>
          <w:rFonts w:ascii="Arial" w:hAnsi="Arial"/>
          <w:sz w:val="22"/>
          <w:szCs w:val="22"/>
        </w:rPr>
      </w:pPr>
    </w:p>
    <w:p w14:paraId="7E70AB1E" w14:textId="420D3A2D" w:rsidR="00B62C01" w:rsidRDefault="00B62C01" w:rsidP="00C77749">
      <w:pPr>
        <w:pStyle w:val="Corps"/>
        <w:widowControl w:val="0"/>
        <w:suppressAutoHyphens/>
        <w:spacing w:after="0" w:line="240" w:lineRule="auto"/>
        <w:rPr>
          <w:rStyle w:val="Aucun"/>
          <w:rFonts w:ascii="Arial" w:eastAsia="Arial" w:hAnsi="Arial" w:cs="Arial"/>
          <w:sz w:val="22"/>
          <w:szCs w:val="22"/>
        </w:rPr>
      </w:pPr>
      <w:r>
        <w:rPr>
          <w:rStyle w:val="Aucun"/>
          <w:rFonts w:ascii="Arial" w:hAnsi="Arial"/>
          <w:sz w:val="22"/>
          <w:szCs w:val="22"/>
        </w:rPr>
        <w:t>14 rue Alexandre Parodi</w:t>
      </w:r>
      <w:r>
        <w:rPr>
          <w:rStyle w:val="Aucun"/>
          <w:rFonts w:ascii="Arial" w:hAnsi="Arial"/>
          <w:sz w:val="22"/>
          <w:szCs w:val="22"/>
        </w:rPr>
        <w:br/>
        <w:t>75010 Paris</w:t>
      </w:r>
    </w:p>
    <w:p w14:paraId="7109436F" w14:textId="3DE2FD09" w:rsidR="003C0558" w:rsidRPr="002433E7" w:rsidRDefault="003C0558" w:rsidP="00093C8A">
      <w:pPr>
        <w:pStyle w:val="Body1"/>
        <w:spacing w:line="240" w:lineRule="auto"/>
        <w:rPr>
          <w:rStyle w:val="Aucun"/>
          <w:lang w:val="fr-FR"/>
        </w:rPr>
      </w:pPr>
      <w:hyperlink r:id="rId11" w:history="1">
        <w:r w:rsidRPr="002433E7">
          <w:rPr>
            <w:rStyle w:val="Hyperlink4"/>
            <w:lang w:val="fr-FR"/>
          </w:rPr>
          <w:t>www.grec-info.com</w:t>
        </w:r>
      </w:hyperlink>
      <w:r w:rsidR="00EA2F21" w:rsidRPr="002433E7">
        <w:rPr>
          <w:rStyle w:val="Hyperlink4"/>
          <w:lang w:val="fr-FR"/>
        </w:rPr>
        <w:t xml:space="preserve"> </w:t>
      </w:r>
      <w:r w:rsidRPr="002433E7">
        <w:rPr>
          <w:rStyle w:val="Aucun"/>
          <w:rFonts w:ascii="Arial" w:eastAsia="Arial" w:hAnsi="Arial" w:cs="Arial"/>
          <w:sz w:val="22"/>
          <w:szCs w:val="22"/>
          <w:lang w:val="fr-FR"/>
        </w:rPr>
        <w:br/>
      </w:r>
      <w:r w:rsidR="00EA2F21" w:rsidRPr="002433E7">
        <w:rPr>
          <w:rStyle w:val="Aucun"/>
          <w:rFonts w:ascii="Arial" w:hAnsi="Arial"/>
          <w:sz w:val="22"/>
          <w:szCs w:val="22"/>
          <w:lang w:val="fr-FR"/>
        </w:rPr>
        <w:t xml:space="preserve">Instagram : </w:t>
      </w:r>
      <w:hyperlink r:id="rId12" w:history="1">
        <w:proofErr w:type="spellStart"/>
        <w:r w:rsidRPr="002433E7">
          <w:rPr>
            <w:rStyle w:val="Hyperlink5"/>
            <w:lang w:val="fr-FR"/>
          </w:rPr>
          <w:t>grec_info</w:t>
        </w:r>
        <w:proofErr w:type="spellEnd"/>
      </w:hyperlink>
      <w:r w:rsidRPr="002433E7">
        <w:rPr>
          <w:lang w:val="fr-FR"/>
        </w:rPr>
        <w:br/>
      </w:r>
      <w:proofErr w:type="spellStart"/>
      <w:r w:rsidRPr="002433E7">
        <w:rPr>
          <w:rFonts w:ascii="Arial" w:hAnsi="Arial" w:cs="Arial"/>
          <w:sz w:val="22"/>
          <w:szCs w:val="22"/>
          <w:lang w:val="fr-FR"/>
        </w:rPr>
        <w:t>Linkedin</w:t>
      </w:r>
      <w:proofErr w:type="spellEnd"/>
      <w:r w:rsidRPr="002433E7">
        <w:rPr>
          <w:lang w:val="fr-FR"/>
        </w:rPr>
        <w:t xml:space="preserve"> : GREC</w:t>
      </w:r>
    </w:p>
    <w:p w14:paraId="46D0869E" w14:textId="77777777" w:rsidR="00A0033B" w:rsidRPr="002433E7" w:rsidRDefault="00A0033B" w:rsidP="00093C8A">
      <w:pPr>
        <w:pStyle w:val="Body1"/>
        <w:spacing w:line="240" w:lineRule="auto"/>
        <w:jc w:val="both"/>
        <w:rPr>
          <w:rStyle w:val="Aucun"/>
          <w:rFonts w:ascii="Arial" w:eastAsia="Arial" w:hAnsi="Arial" w:cs="Arial"/>
          <w:sz w:val="22"/>
          <w:szCs w:val="22"/>
          <w:lang w:val="fr-FR"/>
        </w:rPr>
      </w:pPr>
    </w:p>
    <w:p w14:paraId="48C94340" w14:textId="1CD4A937" w:rsidR="00A0033B" w:rsidRPr="00B62C01" w:rsidRDefault="003C0558" w:rsidP="00093C8A">
      <w:pPr>
        <w:pStyle w:val="Corps"/>
        <w:suppressAutoHyphens/>
        <w:spacing w:line="240" w:lineRule="auto"/>
        <w:rPr>
          <w:rStyle w:val="Aucun"/>
          <w:rFonts w:ascii="Arial" w:eastAsia="Arial" w:hAnsi="Arial" w:cs="Arial"/>
          <w:b/>
          <w:bCs/>
          <w:color w:val="000000" w:themeColor="text1"/>
          <w:sz w:val="24"/>
          <w:szCs w:val="24"/>
        </w:rPr>
      </w:pPr>
      <w:r w:rsidRPr="00B62C01">
        <w:rPr>
          <w:rStyle w:val="Aucun"/>
          <w:rFonts w:ascii="Arial" w:hAnsi="Arial"/>
          <w:b/>
          <w:bCs/>
          <w:color w:val="000000" w:themeColor="text1"/>
          <w:sz w:val="24"/>
          <w:szCs w:val="24"/>
        </w:rPr>
        <w:t>PALAIS DE LA PORTE DORÉE - MUSEE NATIONAL DE L’</w:t>
      </w:r>
      <w:r w:rsidRPr="00B62C01">
        <w:rPr>
          <w:rStyle w:val="Aucun"/>
          <w:rFonts w:ascii="Arial" w:hAnsi="Arial"/>
          <w:b/>
          <w:bCs/>
          <w:color w:val="000000" w:themeColor="text1"/>
          <w:sz w:val="24"/>
          <w:szCs w:val="24"/>
          <w:lang w:val="es-ES_tradnl"/>
        </w:rPr>
        <w:t>HISTOIRE DE L</w:t>
      </w:r>
      <w:r w:rsidRPr="00B62C01">
        <w:rPr>
          <w:rStyle w:val="Aucun"/>
          <w:rFonts w:ascii="Arial" w:hAnsi="Arial"/>
          <w:b/>
          <w:bCs/>
          <w:color w:val="000000" w:themeColor="text1"/>
          <w:sz w:val="24"/>
          <w:szCs w:val="24"/>
        </w:rPr>
        <w:t>’IMMIGRATION</w:t>
      </w:r>
    </w:p>
    <w:p w14:paraId="6C25BEA5" w14:textId="77777777" w:rsidR="00A0033B" w:rsidRDefault="00EA2F21" w:rsidP="00093C8A">
      <w:pPr>
        <w:pStyle w:val="Corps"/>
        <w:suppressAutoHyphens/>
        <w:spacing w:line="240" w:lineRule="auto"/>
        <w:jc w:val="both"/>
        <w:rPr>
          <w:rStyle w:val="Aucun"/>
          <w:rFonts w:ascii="Arial" w:eastAsia="Arial" w:hAnsi="Arial" w:cs="Arial"/>
          <w:sz w:val="22"/>
          <w:szCs w:val="22"/>
        </w:rPr>
      </w:pPr>
      <w:r>
        <w:rPr>
          <w:rStyle w:val="Aucun"/>
          <w:rFonts w:ascii="Arial" w:hAnsi="Arial"/>
          <w:sz w:val="22"/>
          <w:szCs w:val="22"/>
        </w:rPr>
        <w:t>L'Établissement public du Palais de la Porte Dorée est chargé de développer les projets scientifiques et culturels de l'Aquarium tropical et du Musée national de l'histoire de l'immigration et de mettre en valeur l’ensemble patrimonial du Palais de la Porte Doré</w:t>
      </w:r>
      <w:r>
        <w:rPr>
          <w:rStyle w:val="Aucun"/>
          <w:rFonts w:ascii="Arial" w:hAnsi="Arial"/>
          <w:sz w:val="22"/>
          <w:szCs w:val="22"/>
          <w:lang w:val="it-IT"/>
        </w:rPr>
        <w:t>e.</w:t>
      </w:r>
    </w:p>
    <w:p w14:paraId="7F0FBC52" w14:textId="77777777" w:rsidR="00A0033B" w:rsidRDefault="00EA2F21" w:rsidP="00093C8A">
      <w:pPr>
        <w:pStyle w:val="Corps"/>
        <w:suppressAutoHyphens/>
        <w:spacing w:line="240" w:lineRule="auto"/>
        <w:jc w:val="both"/>
        <w:rPr>
          <w:rStyle w:val="Aucun"/>
          <w:rFonts w:ascii="Arial" w:eastAsia="Arial" w:hAnsi="Arial" w:cs="Arial"/>
          <w:sz w:val="22"/>
          <w:szCs w:val="22"/>
        </w:rPr>
      </w:pPr>
      <w:r>
        <w:rPr>
          <w:rStyle w:val="Aucun"/>
          <w:rFonts w:ascii="Arial" w:hAnsi="Arial"/>
          <w:sz w:val="22"/>
          <w:szCs w:val="22"/>
        </w:rPr>
        <w:t>Le Musée national de l'histoire de l'immigration est une institution culturelle, scientifique et pédagogique pluridisciplinaire : espaces d'exposition, salle de spectacle, cinéma, lieu de réflexion et de dé</w:t>
      </w:r>
      <w:r w:rsidRPr="002433E7">
        <w:rPr>
          <w:rStyle w:val="Aucun"/>
          <w:rFonts w:ascii="Arial" w:hAnsi="Arial"/>
          <w:sz w:val="22"/>
          <w:szCs w:val="22"/>
        </w:rPr>
        <w:t>bat, activit</w:t>
      </w:r>
      <w:r>
        <w:rPr>
          <w:rStyle w:val="Aucun"/>
          <w:rFonts w:ascii="Arial" w:hAnsi="Arial"/>
          <w:sz w:val="22"/>
          <w:szCs w:val="22"/>
        </w:rPr>
        <w:t>és artistiques. Il a pour mission de rassembler, sauvegarder, mettre en valeur et rendre accessible au plus grand nombre l’histoire de l’immigration, pour faire connaître et reconnaître son rôle dans la France d’hier et d’</w:t>
      </w:r>
      <w:proofErr w:type="spellStart"/>
      <w:r>
        <w:rPr>
          <w:rStyle w:val="Aucun"/>
          <w:rFonts w:ascii="Arial" w:hAnsi="Arial"/>
          <w:sz w:val="22"/>
          <w:szCs w:val="22"/>
        </w:rPr>
        <w:t>aujourd</w:t>
      </w:r>
      <w:proofErr w:type="spellEnd"/>
      <w:r>
        <w:rPr>
          <w:rStyle w:val="Aucun"/>
          <w:rFonts w:ascii="Arial" w:hAnsi="Arial"/>
          <w:sz w:val="22"/>
          <w:szCs w:val="22"/>
        </w:rPr>
        <w:t>’</w:t>
      </w:r>
      <w:r>
        <w:rPr>
          <w:rStyle w:val="Aucun"/>
          <w:rFonts w:ascii="Arial" w:hAnsi="Arial"/>
          <w:sz w:val="22"/>
          <w:szCs w:val="22"/>
          <w:lang w:val="it-IT"/>
        </w:rPr>
        <w:t>hui. Le mus</w:t>
      </w:r>
      <w:proofErr w:type="spellStart"/>
      <w:r>
        <w:rPr>
          <w:rStyle w:val="Aucun"/>
          <w:rFonts w:ascii="Arial" w:hAnsi="Arial"/>
          <w:sz w:val="22"/>
          <w:szCs w:val="22"/>
        </w:rPr>
        <w:t>ée</w:t>
      </w:r>
      <w:proofErr w:type="spellEnd"/>
      <w:r>
        <w:rPr>
          <w:rStyle w:val="Aucun"/>
          <w:rFonts w:ascii="Arial" w:hAnsi="Arial"/>
          <w:sz w:val="22"/>
          <w:szCs w:val="22"/>
        </w:rPr>
        <w:t xml:space="preserve"> propose une approche ample, du point de vue chronologique (de 1685 à nos jours), géographique (la France dans le monde) et thématique : les statuts, les migrations, la démographie, l’économie, la vie quotidienne, la culture, l’art, mais aussi le racisme, les discriminations, le rapport à l’esclavage et la colonisation.</w:t>
      </w:r>
    </w:p>
    <w:p w14:paraId="19B883B6" w14:textId="77777777" w:rsidR="00A0033B" w:rsidRDefault="00EA2F21" w:rsidP="00093C8A">
      <w:pPr>
        <w:pStyle w:val="Corps"/>
        <w:suppressAutoHyphens/>
        <w:spacing w:line="240" w:lineRule="auto"/>
        <w:jc w:val="both"/>
        <w:rPr>
          <w:rStyle w:val="Aucun"/>
          <w:rFonts w:ascii="Arial" w:eastAsia="Arial" w:hAnsi="Arial" w:cs="Arial"/>
          <w:sz w:val="22"/>
          <w:szCs w:val="22"/>
        </w:rPr>
      </w:pPr>
      <w:r>
        <w:rPr>
          <w:rStyle w:val="Aucun"/>
          <w:rFonts w:ascii="Arial" w:hAnsi="Arial"/>
          <w:sz w:val="22"/>
          <w:szCs w:val="22"/>
        </w:rPr>
        <w:t>Les collections</w:t>
      </w:r>
    </w:p>
    <w:p w14:paraId="56A1A293" w14:textId="77777777" w:rsidR="00A0033B" w:rsidRDefault="00EA2F21" w:rsidP="00093C8A">
      <w:pPr>
        <w:pStyle w:val="Corps"/>
        <w:suppressAutoHyphens/>
        <w:spacing w:line="240" w:lineRule="auto"/>
        <w:jc w:val="both"/>
        <w:rPr>
          <w:rStyle w:val="Aucun"/>
          <w:rFonts w:ascii="Arial" w:eastAsia="Arial" w:hAnsi="Arial" w:cs="Arial"/>
          <w:sz w:val="22"/>
          <w:szCs w:val="22"/>
        </w:rPr>
      </w:pPr>
      <w:r>
        <w:rPr>
          <w:rStyle w:val="Aucun"/>
          <w:rFonts w:ascii="Arial" w:hAnsi="Arial"/>
          <w:sz w:val="22"/>
          <w:szCs w:val="22"/>
        </w:rPr>
        <w:t>Le musée national de l’histoire de l’immigration est chargé de constituer, conserver et présenter au public une collection représentative de l’histoire et des cultures de l’immigration. Cette collection est organisée en trois domaines complémentaires :</w:t>
      </w:r>
    </w:p>
    <w:p w14:paraId="11E6C9DB" w14:textId="77777777" w:rsidR="00A0033B" w:rsidRDefault="00EA2F21" w:rsidP="00093C8A">
      <w:pPr>
        <w:pStyle w:val="Corps"/>
        <w:suppressAutoHyphens/>
        <w:spacing w:line="240" w:lineRule="auto"/>
        <w:jc w:val="both"/>
        <w:rPr>
          <w:rStyle w:val="Aucun"/>
          <w:rFonts w:ascii="Arial" w:eastAsia="Arial" w:hAnsi="Arial" w:cs="Arial"/>
          <w:sz w:val="22"/>
          <w:szCs w:val="22"/>
        </w:rPr>
      </w:pPr>
      <w:r>
        <w:rPr>
          <w:rStyle w:val="Aucun"/>
          <w:rFonts w:ascii="Arial" w:hAnsi="Arial"/>
          <w:sz w:val="22"/>
          <w:szCs w:val="22"/>
        </w:rPr>
        <w:t>L’histoire, qui s’appuie sur les traces matérielles du passé</w:t>
      </w:r>
    </w:p>
    <w:p w14:paraId="5DDA91FA" w14:textId="77777777" w:rsidR="00A0033B" w:rsidRDefault="00EA2F21" w:rsidP="00093C8A">
      <w:pPr>
        <w:pStyle w:val="Corps"/>
        <w:suppressAutoHyphens/>
        <w:spacing w:line="240" w:lineRule="auto"/>
        <w:jc w:val="both"/>
        <w:rPr>
          <w:rStyle w:val="Aucun"/>
          <w:rFonts w:ascii="Arial" w:eastAsia="Arial" w:hAnsi="Arial" w:cs="Arial"/>
          <w:sz w:val="22"/>
          <w:szCs w:val="22"/>
        </w:rPr>
      </w:pPr>
      <w:r>
        <w:rPr>
          <w:rStyle w:val="Aucun"/>
          <w:rFonts w:ascii="Arial" w:hAnsi="Arial"/>
          <w:sz w:val="22"/>
          <w:szCs w:val="22"/>
          <w:lang w:val="it-IT"/>
        </w:rPr>
        <w:t>La soci</w:t>
      </w:r>
      <w:r>
        <w:rPr>
          <w:rStyle w:val="Aucun"/>
          <w:rFonts w:ascii="Arial" w:hAnsi="Arial"/>
          <w:sz w:val="22"/>
          <w:szCs w:val="22"/>
        </w:rPr>
        <w:t>été, qui reconnaît la légitimité des témoignages dans le discours muséographique et le patrimoine national</w:t>
      </w:r>
    </w:p>
    <w:p w14:paraId="251EFF3C" w14:textId="77777777" w:rsidR="00A0033B" w:rsidRDefault="00EA2F21" w:rsidP="00093C8A">
      <w:pPr>
        <w:pStyle w:val="Corps"/>
        <w:suppressAutoHyphens/>
        <w:spacing w:line="240" w:lineRule="auto"/>
        <w:jc w:val="both"/>
        <w:rPr>
          <w:rStyle w:val="Aucun"/>
          <w:rFonts w:ascii="Arial" w:eastAsia="Arial" w:hAnsi="Arial" w:cs="Arial"/>
          <w:sz w:val="22"/>
          <w:szCs w:val="22"/>
        </w:rPr>
      </w:pPr>
      <w:r>
        <w:rPr>
          <w:rStyle w:val="Aucun"/>
          <w:rFonts w:ascii="Arial" w:hAnsi="Arial"/>
          <w:sz w:val="22"/>
          <w:szCs w:val="22"/>
          <w:lang w:val="it-IT"/>
        </w:rPr>
        <w:t>La cr</w:t>
      </w:r>
      <w:proofErr w:type="spellStart"/>
      <w:r>
        <w:rPr>
          <w:rStyle w:val="Aucun"/>
          <w:rFonts w:ascii="Arial" w:hAnsi="Arial"/>
          <w:sz w:val="22"/>
          <w:szCs w:val="22"/>
        </w:rPr>
        <w:t>éation</w:t>
      </w:r>
      <w:proofErr w:type="spellEnd"/>
      <w:r>
        <w:rPr>
          <w:rStyle w:val="Aucun"/>
          <w:rFonts w:ascii="Arial" w:hAnsi="Arial"/>
          <w:sz w:val="22"/>
          <w:szCs w:val="22"/>
        </w:rPr>
        <w:t xml:space="preserve"> contemporaine, qui propose une interprétation subjective, esthétique, émotionnelle du fait migratoire.</w:t>
      </w:r>
    </w:p>
    <w:p w14:paraId="31326B5A" w14:textId="77777777" w:rsidR="00A0033B" w:rsidRDefault="00A0033B" w:rsidP="00093C8A">
      <w:pPr>
        <w:pStyle w:val="Corps"/>
        <w:suppressAutoHyphens/>
        <w:spacing w:line="240" w:lineRule="auto"/>
        <w:jc w:val="both"/>
        <w:rPr>
          <w:rStyle w:val="Aucun"/>
          <w:rFonts w:ascii="Arial" w:eastAsia="Arial" w:hAnsi="Arial" w:cs="Arial"/>
          <w:color w:val="3A22EA"/>
          <w:sz w:val="22"/>
          <w:szCs w:val="22"/>
          <w:u w:color="3A22EA"/>
        </w:rPr>
      </w:pPr>
      <w:hyperlink r:id="rId13" w:history="1">
        <w:r>
          <w:rPr>
            <w:rStyle w:val="Hyperlink6"/>
          </w:rPr>
          <w:t>En savoir plus sur les collections</w:t>
        </w:r>
      </w:hyperlink>
    </w:p>
    <w:p w14:paraId="764D2B44" w14:textId="77777777" w:rsidR="00A0033B" w:rsidRDefault="00EA2F21" w:rsidP="00093C8A">
      <w:pPr>
        <w:pStyle w:val="Corps"/>
        <w:suppressAutoHyphens/>
        <w:spacing w:line="240" w:lineRule="auto"/>
        <w:jc w:val="both"/>
        <w:rPr>
          <w:rStyle w:val="Aucun"/>
          <w:rFonts w:ascii="Arial" w:eastAsia="Arial" w:hAnsi="Arial" w:cs="Arial"/>
          <w:sz w:val="22"/>
          <w:szCs w:val="22"/>
        </w:rPr>
      </w:pPr>
      <w:r>
        <w:rPr>
          <w:rStyle w:val="Aucun"/>
          <w:rFonts w:ascii="Arial" w:hAnsi="Arial"/>
          <w:sz w:val="22"/>
          <w:szCs w:val="22"/>
        </w:rPr>
        <w:t>Le parcours permanent</w:t>
      </w:r>
    </w:p>
    <w:p w14:paraId="0981CC2A" w14:textId="77777777" w:rsidR="00A0033B" w:rsidRDefault="00EA2F21" w:rsidP="00093C8A">
      <w:pPr>
        <w:pStyle w:val="Corps"/>
        <w:suppressAutoHyphens/>
        <w:spacing w:line="240" w:lineRule="auto"/>
        <w:jc w:val="both"/>
        <w:rPr>
          <w:rStyle w:val="Aucun"/>
          <w:rFonts w:ascii="Arial" w:eastAsia="Arial" w:hAnsi="Arial" w:cs="Arial"/>
          <w:sz w:val="22"/>
          <w:szCs w:val="22"/>
        </w:rPr>
      </w:pPr>
      <w:r>
        <w:rPr>
          <w:rStyle w:val="Aucun"/>
          <w:rFonts w:ascii="Arial" w:hAnsi="Arial"/>
          <w:sz w:val="22"/>
          <w:szCs w:val="22"/>
        </w:rPr>
        <w:t>Un nouveau parcours permanent a ouvert au printemps 2023. Il propose une approche chronologique de l’histoire de France au prisme des statuts, des circulations et des cultures, de 1685 à nos jours.</w:t>
      </w:r>
    </w:p>
    <w:p w14:paraId="53820F7E" w14:textId="77777777" w:rsidR="00A0033B" w:rsidRDefault="00A0033B" w:rsidP="00093C8A">
      <w:pPr>
        <w:pStyle w:val="Corps"/>
        <w:suppressAutoHyphens/>
        <w:spacing w:line="240" w:lineRule="auto"/>
        <w:jc w:val="both"/>
        <w:rPr>
          <w:rStyle w:val="Aucun"/>
          <w:rFonts w:ascii="Arial" w:eastAsia="Arial" w:hAnsi="Arial" w:cs="Arial"/>
          <w:color w:val="3A22EA"/>
          <w:sz w:val="22"/>
          <w:szCs w:val="22"/>
          <w:u w:color="3A22EA"/>
        </w:rPr>
      </w:pPr>
      <w:hyperlink r:id="rId14" w:history="1">
        <w:r>
          <w:rPr>
            <w:rStyle w:val="Hyperlink6"/>
          </w:rPr>
          <w:t>En savoir plus</w:t>
        </w:r>
      </w:hyperlink>
    </w:p>
    <w:p w14:paraId="3F99435E" w14:textId="77777777" w:rsidR="00A0033B" w:rsidRDefault="00EA2F21" w:rsidP="00093C8A">
      <w:pPr>
        <w:pStyle w:val="Corps"/>
        <w:suppressAutoHyphens/>
        <w:spacing w:line="240" w:lineRule="auto"/>
        <w:jc w:val="both"/>
        <w:rPr>
          <w:rStyle w:val="Aucun"/>
          <w:rFonts w:ascii="Arial" w:eastAsia="Arial" w:hAnsi="Arial" w:cs="Arial"/>
          <w:sz w:val="22"/>
          <w:szCs w:val="22"/>
        </w:rPr>
      </w:pPr>
      <w:r>
        <w:rPr>
          <w:rStyle w:val="Aucun"/>
          <w:rFonts w:ascii="Arial" w:hAnsi="Arial"/>
          <w:sz w:val="22"/>
          <w:szCs w:val="22"/>
        </w:rPr>
        <w:t>Les expositions temporaires</w:t>
      </w:r>
    </w:p>
    <w:p w14:paraId="75BA4AE1" w14:textId="77777777" w:rsidR="00A0033B" w:rsidRDefault="00EA2F21" w:rsidP="00093C8A">
      <w:pPr>
        <w:pStyle w:val="Corps"/>
        <w:suppressAutoHyphens/>
        <w:spacing w:line="240" w:lineRule="auto"/>
        <w:jc w:val="both"/>
        <w:rPr>
          <w:rStyle w:val="Aucun"/>
          <w:rFonts w:ascii="Arial" w:eastAsia="Arial" w:hAnsi="Arial" w:cs="Arial"/>
          <w:sz w:val="22"/>
          <w:szCs w:val="22"/>
        </w:rPr>
      </w:pPr>
      <w:r>
        <w:rPr>
          <w:rStyle w:val="Aucun"/>
          <w:rFonts w:ascii="Arial" w:hAnsi="Arial"/>
          <w:sz w:val="22"/>
          <w:szCs w:val="22"/>
        </w:rPr>
        <w:lastRenderedPageBreak/>
        <w:t>Regards croisés, questions de société, focus sur l’histoire d’une immigration, zoom sur un artiste, les expositions temporaires permettent de découvrir d’autres facettes de notre histoire commune ou d’approfondir les thématiques du parcours permanent.</w:t>
      </w:r>
    </w:p>
    <w:p w14:paraId="06D7A2DC" w14:textId="77777777" w:rsidR="00A0033B" w:rsidRDefault="00A0033B" w:rsidP="00093C8A">
      <w:pPr>
        <w:pStyle w:val="Corps"/>
        <w:suppressAutoHyphens/>
        <w:spacing w:line="240" w:lineRule="auto"/>
        <w:jc w:val="both"/>
        <w:rPr>
          <w:rStyle w:val="Aucun"/>
          <w:rFonts w:ascii="Arial" w:eastAsia="Arial" w:hAnsi="Arial" w:cs="Arial"/>
          <w:sz w:val="22"/>
          <w:szCs w:val="22"/>
        </w:rPr>
      </w:pPr>
      <w:hyperlink r:id="rId15" w:history="1">
        <w:r>
          <w:rPr>
            <w:rStyle w:val="Hyperlink1"/>
          </w:rPr>
          <w:t xml:space="preserve">Immigrations est et sud-est asiatiques depuis 1860 | </w:t>
        </w:r>
        <w:proofErr w:type="gramStart"/>
        <w:r>
          <w:rPr>
            <w:rStyle w:val="Hyperlink1"/>
          </w:rPr>
          <w:t>Mus</w:t>
        </w:r>
        <w:r>
          <w:rPr>
            <w:rStyle w:val="Hyperlink3"/>
          </w:rPr>
          <w:t>é</w:t>
        </w:r>
        <w:r>
          <w:rPr>
            <w:rStyle w:val="Hyperlink1"/>
          </w:rPr>
          <w:t>e de l'histoire</w:t>
        </w:r>
        <w:proofErr w:type="gramEnd"/>
        <w:r>
          <w:rPr>
            <w:rStyle w:val="Hyperlink1"/>
          </w:rPr>
          <w:t xml:space="preserve"> de l'immigration (histoire-immigration.fr)</w:t>
        </w:r>
      </w:hyperlink>
    </w:p>
    <w:p w14:paraId="198F94D6" w14:textId="77777777" w:rsidR="00A0033B" w:rsidRDefault="00A0033B" w:rsidP="00093C8A">
      <w:pPr>
        <w:pStyle w:val="Corps"/>
        <w:suppressAutoHyphens/>
        <w:spacing w:line="240" w:lineRule="auto"/>
        <w:jc w:val="both"/>
        <w:rPr>
          <w:rStyle w:val="Aucun"/>
          <w:rFonts w:ascii="Arial" w:eastAsia="Arial" w:hAnsi="Arial" w:cs="Arial"/>
          <w:sz w:val="22"/>
          <w:szCs w:val="22"/>
        </w:rPr>
      </w:pPr>
      <w:hyperlink r:id="rId16" w:history="1">
        <w:r>
          <w:rPr>
            <w:rStyle w:val="Hyperlink1"/>
          </w:rPr>
          <w:t>J</w:t>
        </w:r>
        <w:r>
          <w:rPr>
            <w:rStyle w:val="Hyperlink3"/>
          </w:rPr>
          <w:t>’</w:t>
        </w:r>
        <w:r>
          <w:rPr>
            <w:rStyle w:val="Hyperlink1"/>
          </w:rPr>
          <w:t xml:space="preserve">ai une famille | </w:t>
        </w:r>
        <w:proofErr w:type="gramStart"/>
        <w:r>
          <w:rPr>
            <w:rStyle w:val="Hyperlink1"/>
          </w:rPr>
          <w:t>Mus</w:t>
        </w:r>
        <w:r>
          <w:rPr>
            <w:rStyle w:val="Hyperlink3"/>
          </w:rPr>
          <w:t>é</w:t>
        </w:r>
        <w:r>
          <w:rPr>
            <w:rStyle w:val="Hyperlink1"/>
          </w:rPr>
          <w:t>e de l'histoire</w:t>
        </w:r>
        <w:proofErr w:type="gramEnd"/>
        <w:r>
          <w:rPr>
            <w:rStyle w:val="Hyperlink1"/>
          </w:rPr>
          <w:t xml:space="preserve"> de l'immigration (histoire-immigration.fr)</w:t>
        </w:r>
      </w:hyperlink>
    </w:p>
    <w:p w14:paraId="344D9116" w14:textId="77777777" w:rsidR="00A0033B" w:rsidRDefault="00A0033B" w:rsidP="00093C8A">
      <w:pPr>
        <w:pStyle w:val="Corps"/>
        <w:suppressAutoHyphens/>
        <w:spacing w:line="240" w:lineRule="auto"/>
        <w:jc w:val="both"/>
        <w:rPr>
          <w:rStyle w:val="Aucun"/>
          <w:rFonts w:ascii="Arial" w:eastAsia="Arial" w:hAnsi="Arial" w:cs="Arial"/>
          <w:color w:val="3A22EA"/>
          <w:sz w:val="22"/>
          <w:szCs w:val="22"/>
          <w:u w:color="3A22EA"/>
        </w:rPr>
      </w:pPr>
      <w:hyperlink r:id="rId17" w:anchor="debut-zone-resultats" w:history="1">
        <w:r>
          <w:rPr>
            <w:rStyle w:val="Hyperlink6"/>
          </w:rPr>
          <w:t>Les expositions pass</w:t>
        </w:r>
        <w:r>
          <w:rPr>
            <w:rStyle w:val="Lien"/>
            <w:rFonts w:ascii="Arial" w:hAnsi="Arial"/>
            <w:color w:val="3A22EA"/>
            <w:sz w:val="22"/>
            <w:szCs w:val="22"/>
            <w:u w:color="3A22EA"/>
          </w:rPr>
          <w:t>é</w:t>
        </w:r>
        <w:r>
          <w:rPr>
            <w:rStyle w:val="Hyperlink6"/>
          </w:rPr>
          <w:t>es</w:t>
        </w:r>
      </w:hyperlink>
    </w:p>
    <w:p w14:paraId="1EC3CD70" w14:textId="77777777" w:rsidR="00A0033B" w:rsidRDefault="00EA2F21" w:rsidP="00093C8A">
      <w:pPr>
        <w:pStyle w:val="Corps"/>
        <w:suppressAutoHyphens/>
        <w:spacing w:line="240" w:lineRule="auto"/>
        <w:jc w:val="both"/>
        <w:rPr>
          <w:rStyle w:val="Aucun"/>
          <w:rFonts w:ascii="Arial" w:eastAsia="Arial" w:hAnsi="Arial" w:cs="Arial"/>
          <w:sz w:val="22"/>
          <w:szCs w:val="22"/>
        </w:rPr>
      </w:pPr>
      <w:r>
        <w:rPr>
          <w:rStyle w:val="Aucun"/>
          <w:rFonts w:ascii="Arial" w:hAnsi="Arial"/>
          <w:sz w:val="22"/>
          <w:szCs w:val="22"/>
        </w:rPr>
        <w:t>La programmation culturelle</w:t>
      </w:r>
    </w:p>
    <w:p w14:paraId="58AD105C" w14:textId="77777777" w:rsidR="00A0033B" w:rsidRDefault="00EA2F21" w:rsidP="00093C8A">
      <w:pPr>
        <w:pStyle w:val="Corps"/>
        <w:suppressAutoHyphens/>
        <w:spacing w:line="240" w:lineRule="auto"/>
        <w:jc w:val="both"/>
        <w:rPr>
          <w:rStyle w:val="Aucun"/>
          <w:rFonts w:ascii="Arial" w:eastAsia="Arial" w:hAnsi="Arial" w:cs="Arial"/>
          <w:sz w:val="22"/>
          <w:szCs w:val="22"/>
        </w:rPr>
      </w:pPr>
      <w:r>
        <w:rPr>
          <w:rStyle w:val="Aucun"/>
          <w:rFonts w:ascii="Arial" w:hAnsi="Arial"/>
          <w:sz w:val="22"/>
          <w:szCs w:val="22"/>
        </w:rPr>
        <w:t>Musique, spectacles, conférences, cinéma, rencontres littéraires, débats, manifestations pour le jeune public... Les expositions temporaires et l’agenda culturel s’enrichissent d’une programmation qui met en lumière les artistes, créateurs, chercheurs ou écrivains qui explorent les domaines de l’immigration, de son histoire, ou de la diversité culturelle en France et dans le monde.</w:t>
      </w:r>
    </w:p>
    <w:p w14:paraId="02598EFD" w14:textId="77777777" w:rsidR="00A0033B" w:rsidRDefault="00A0033B" w:rsidP="00093C8A">
      <w:pPr>
        <w:pStyle w:val="Corps"/>
        <w:suppressAutoHyphens/>
        <w:spacing w:line="240" w:lineRule="auto"/>
        <w:jc w:val="both"/>
        <w:rPr>
          <w:rStyle w:val="Aucun"/>
          <w:rFonts w:ascii="Arial" w:eastAsia="Arial" w:hAnsi="Arial" w:cs="Arial"/>
          <w:color w:val="3A22EA"/>
          <w:sz w:val="22"/>
          <w:szCs w:val="22"/>
          <w:u w:color="3A22EA"/>
        </w:rPr>
      </w:pPr>
      <w:hyperlink r:id="rId18" w:history="1">
        <w:r>
          <w:rPr>
            <w:rStyle w:val="Hyperlink6"/>
          </w:rPr>
          <w:t>Voir la programmation</w:t>
        </w:r>
      </w:hyperlink>
    </w:p>
    <w:p w14:paraId="40CF3329" w14:textId="77777777" w:rsidR="00A0033B" w:rsidRDefault="00EA2F21" w:rsidP="00093C8A">
      <w:pPr>
        <w:pStyle w:val="Corps"/>
        <w:suppressAutoHyphens/>
        <w:spacing w:line="240" w:lineRule="auto"/>
        <w:jc w:val="both"/>
        <w:rPr>
          <w:rStyle w:val="Aucun"/>
          <w:rFonts w:ascii="Arial" w:eastAsia="Arial" w:hAnsi="Arial" w:cs="Arial"/>
          <w:sz w:val="22"/>
          <w:szCs w:val="22"/>
        </w:rPr>
      </w:pPr>
      <w:r>
        <w:rPr>
          <w:rStyle w:val="Aucun"/>
          <w:rFonts w:ascii="Arial" w:hAnsi="Arial"/>
          <w:sz w:val="22"/>
          <w:szCs w:val="22"/>
        </w:rPr>
        <w:t>Le Centre de ressources Abdelmalek Sayad</w:t>
      </w:r>
    </w:p>
    <w:p w14:paraId="67EA8F06" w14:textId="77777777" w:rsidR="00A0033B" w:rsidRDefault="00EA2F21" w:rsidP="00093C8A">
      <w:pPr>
        <w:pStyle w:val="Corps"/>
        <w:suppressAutoHyphens/>
        <w:spacing w:line="240" w:lineRule="auto"/>
        <w:jc w:val="both"/>
        <w:rPr>
          <w:rStyle w:val="Aucun"/>
          <w:rFonts w:ascii="Arial" w:eastAsia="Arial" w:hAnsi="Arial" w:cs="Arial"/>
          <w:sz w:val="22"/>
          <w:szCs w:val="22"/>
        </w:rPr>
      </w:pPr>
      <w:r>
        <w:rPr>
          <w:rStyle w:val="Aucun"/>
          <w:rFonts w:ascii="Arial" w:hAnsi="Arial"/>
          <w:sz w:val="22"/>
          <w:szCs w:val="22"/>
        </w:rPr>
        <w:t>Le Centre de ressources offre aux chercheurs, étudiants, enseignants et professionnels, des ressources et des documents sur l’immigration en France, du 19e siè</w:t>
      </w:r>
      <w:r w:rsidRPr="002433E7">
        <w:rPr>
          <w:rStyle w:val="Aucun"/>
          <w:rFonts w:ascii="Arial" w:hAnsi="Arial"/>
          <w:sz w:val="22"/>
          <w:szCs w:val="22"/>
        </w:rPr>
        <w:t xml:space="preserve">cle </w:t>
      </w:r>
      <w:r>
        <w:rPr>
          <w:rStyle w:val="Aucun"/>
          <w:rFonts w:ascii="Arial" w:hAnsi="Arial"/>
          <w:sz w:val="22"/>
          <w:szCs w:val="22"/>
        </w:rPr>
        <w:t xml:space="preserve">à nos jours. Il dispose d’une collection diversifiée : fonds d’archives, dossiers documentaires, littérature grise, revues de presse, bibliographies thématiques, affiches, périodiques, ainsi qu’un fonds audiovisuel et multimédia unique : films militants, documentaires, films de fiction, documents sonores. Un portail documentaire en ligne et un espace </w:t>
      </w:r>
      <w:proofErr w:type="spellStart"/>
      <w:r>
        <w:rPr>
          <w:rStyle w:val="Aucun"/>
          <w:rFonts w:ascii="Arial" w:hAnsi="Arial"/>
          <w:sz w:val="22"/>
          <w:szCs w:val="22"/>
        </w:rPr>
        <w:t>multimé</w:t>
      </w:r>
      <w:proofErr w:type="spellEnd"/>
      <w:r>
        <w:rPr>
          <w:rStyle w:val="Aucun"/>
          <w:rFonts w:ascii="Arial" w:hAnsi="Arial"/>
          <w:sz w:val="22"/>
          <w:szCs w:val="22"/>
          <w:lang w:val="it-IT"/>
        </w:rPr>
        <w:t>dia compl</w:t>
      </w:r>
      <w:proofErr w:type="spellStart"/>
      <w:r>
        <w:rPr>
          <w:rStyle w:val="Aucun"/>
          <w:rFonts w:ascii="Arial" w:hAnsi="Arial"/>
          <w:sz w:val="22"/>
          <w:szCs w:val="22"/>
        </w:rPr>
        <w:t>ètent</w:t>
      </w:r>
      <w:proofErr w:type="spellEnd"/>
      <w:r>
        <w:rPr>
          <w:rStyle w:val="Aucun"/>
          <w:rFonts w:ascii="Arial" w:hAnsi="Arial"/>
          <w:sz w:val="22"/>
          <w:szCs w:val="22"/>
        </w:rPr>
        <w:t xml:space="preserve"> l’</w:t>
      </w:r>
      <w:r>
        <w:rPr>
          <w:rStyle w:val="Aucun"/>
          <w:rFonts w:ascii="Arial" w:hAnsi="Arial"/>
          <w:sz w:val="22"/>
          <w:szCs w:val="22"/>
          <w:lang w:val="it-IT"/>
        </w:rPr>
        <w:t>offre.</w:t>
      </w:r>
    </w:p>
    <w:p w14:paraId="2C7DD5F0" w14:textId="77777777" w:rsidR="00A0033B" w:rsidRDefault="00A0033B" w:rsidP="00093C8A">
      <w:pPr>
        <w:pStyle w:val="Corps"/>
        <w:suppressAutoHyphens/>
        <w:spacing w:line="240" w:lineRule="auto"/>
        <w:rPr>
          <w:rStyle w:val="Aucun"/>
          <w:rFonts w:ascii="Arial" w:eastAsia="Arial" w:hAnsi="Arial" w:cs="Arial"/>
          <w:sz w:val="22"/>
          <w:szCs w:val="22"/>
        </w:rPr>
      </w:pPr>
    </w:p>
    <w:p w14:paraId="72851C38" w14:textId="77777777" w:rsidR="00A0033B" w:rsidRPr="00B62C01" w:rsidRDefault="00EA2F21" w:rsidP="00093C8A">
      <w:pPr>
        <w:pStyle w:val="Corps"/>
        <w:suppressAutoHyphens/>
        <w:spacing w:line="240" w:lineRule="auto"/>
        <w:ind w:right="1134"/>
        <w:jc w:val="both"/>
        <w:rPr>
          <w:rStyle w:val="Aucun"/>
          <w:rFonts w:ascii="Arial" w:eastAsia="Arial" w:hAnsi="Arial" w:cs="Arial"/>
          <w:b/>
          <w:bCs/>
          <w:color w:val="000000" w:themeColor="text1"/>
          <w:sz w:val="24"/>
          <w:szCs w:val="24"/>
        </w:rPr>
      </w:pPr>
      <w:r w:rsidRPr="00B62C01">
        <w:rPr>
          <w:rStyle w:val="Aucun"/>
          <w:rFonts w:ascii="Arial" w:hAnsi="Arial"/>
          <w:b/>
          <w:bCs/>
          <w:color w:val="000000" w:themeColor="text1"/>
          <w:sz w:val="24"/>
          <w:szCs w:val="24"/>
        </w:rPr>
        <w:t>PÉRIPHÉRIE</w:t>
      </w:r>
    </w:p>
    <w:p w14:paraId="77988DD8" w14:textId="77777777" w:rsidR="00A0033B" w:rsidRDefault="00EA2F21" w:rsidP="00093C8A">
      <w:pPr>
        <w:pStyle w:val="Corps"/>
        <w:suppressAutoHyphens/>
        <w:spacing w:after="0" w:line="240" w:lineRule="auto"/>
        <w:ind w:right="136"/>
        <w:jc w:val="both"/>
        <w:rPr>
          <w:rStyle w:val="Aucun"/>
          <w:rFonts w:ascii="Arial" w:eastAsia="Arial" w:hAnsi="Arial" w:cs="Arial"/>
          <w:sz w:val="22"/>
          <w:szCs w:val="22"/>
        </w:rPr>
      </w:pPr>
      <w:r>
        <w:rPr>
          <w:rStyle w:val="Aucun"/>
          <w:rFonts w:ascii="Arial" w:hAnsi="Arial"/>
          <w:sz w:val="22"/>
          <w:szCs w:val="22"/>
        </w:rPr>
        <w:t>Périphérie soutient la création et la diffusion du cinéma documentaire depuis 1983. Installée en Seine-Saint-Denis, l’association a été créée par deux cinéastes, Jean-Patrick Lebel et Claudine Bories. Dès l’</w:t>
      </w:r>
      <w:r>
        <w:rPr>
          <w:rStyle w:val="Aucun"/>
          <w:rFonts w:ascii="Arial" w:hAnsi="Arial"/>
          <w:sz w:val="22"/>
          <w:szCs w:val="22"/>
          <w:lang w:val="it-IT"/>
        </w:rPr>
        <w:t>origine, son</w:t>
      </w:r>
      <w:r>
        <w:rPr>
          <w:rStyle w:val="Aucun"/>
          <w:rFonts w:ascii="Arial" w:hAnsi="Arial"/>
          <w:sz w:val="22"/>
          <w:szCs w:val="22"/>
        </w:rPr>
        <w:t xml:space="preserve"> action a consisté à soutenir la création par l’intermédiaire d’une aide en industrie et en moyens techniques.  </w:t>
      </w:r>
    </w:p>
    <w:p w14:paraId="3286A143" w14:textId="72AC7952" w:rsidR="00A0033B" w:rsidRDefault="00EA2F21" w:rsidP="00093C8A">
      <w:pPr>
        <w:pStyle w:val="Corps"/>
        <w:suppressAutoHyphens/>
        <w:spacing w:after="0" w:line="240" w:lineRule="auto"/>
        <w:ind w:right="136"/>
        <w:jc w:val="both"/>
        <w:rPr>
          <w:rStyle w:val="Aucun"/>
          <w:rFonts w:ascii="Arial" w:eastAsia="Arial" w:hAnsi="Arial" w:cs="Arial"/>
          <w:sz w:val="22"/>
          <w:szCs w:val="22"/>
        </w:rPr>
      </w:pPr>
      <w:r>
        <w:rPr>
          <w:rStyle w:val="Aucun"/>
          <w:rFonts w:ascii="Arial" w:hAnsi="Arial"/>
          <w:sz w:val="22"/>
          <w:szCs w:val="22"/>
        </w:rPr>
        <w:t>Aujourd’hui, Périphérie accompagne des projets documentaires depuis la mise en production jusqu’à la diffusion. Nous accueillons chaque année de</w:t>
      </w:r>
      <w:r w:rsidR="002433E7" w:rsidRPr="008D6CFE">
        <w:rPr>
          <w:rStyle w:val="Aucun"/>
          <w:rFonts w:ascii="Arial" w:hAnsi="Arial"/>
          <w:color w:val="000000" w:themeColor="text1"/>
          <w:sz w:val="22"/>
          <w:szCs w:val="22"/>
        </w:rPr>
        <w:t>s</w:t>
      </w:r>
      <w:r w:rsidRPr="002433E7">
        <w:rPr>
          <w:rStyle w:val="Aucun"/>
          <w:rFonts w:ascii="Arial" w:hAnsi="Arial"/>
          <w:color w:val="FF0000"/>
          <w:sz w:val="22"/>
          <w:szCs w:val="22"/>
        </w:rPr>
        <w:t> </w:t>
      </w:r>
      <w:r>
        <w:rPr>
          <w:rStyle w:val="Aucun"/>
          <w:rFonts w:ascii="Arial" w:hAnsi="Arial"/>
          <w:sz w:val="22"/>
          <w:szCs w:val="22"/>
          <w:lang w:val="nl-NL"/>
        </w:rPr>
        <w:t>films en r</w:t>
      </w:r>
      <w:proofErr w:type="spellStart"/>
      <w:r>
        <w:rPr>
          <w:rStyle w:val="Aucun"/>
          <w:rFonts w:ascii="Arial" w:hAnsi="Arial"/>
          <w:sz w:val="22"/>
          <w:szCs w:val="22"/>
        </w:rPr>
        <w:t>ésidence</w:t>
      </w:r>
      <w:proofErr w:type="spellEnd"/>
      <w:r>
        <w:rPr>
          <w:rStyle w:val="Aucun"/>
          <w:rFonts w:ascii="Arial" w:hAnsi="Arial"/>
          <w:sz w:val="22"/>
          <w:szCs w:val="22"/>
        </w:rPr>
        <w:t xml:space="preserve"> de montage et nous organisons des séances et des rencontres autour d’œuvres patrimoniales ou contemporaines, notamment lors des Rencontres du cinéma documentaire, notre rendez-vous annuel. Nous développons également des ateliers pédagogiques et des formations pour un public professionnel et/ou amateur.</w:t>
      </w:r>
    </w:p>
    <w:p w14:paraId="71E562AD" w14:textId="77777777" w:rsidR="00A0033B" w:rsidRDefault="00EA2F21" w:rsidP="00093C8A">
      <w:pPr>
        <w:pStyle w:val="Corps"/>
        <w:suppressAutoHyphens/>
        <w:spacing w:after="0" w:line="240" w:lineRule="auto"/>
        <w:ind w:right="136"/>
        <w:jc w:val="both"/>
        <w:rPr>
          <w:rStyle w:val="Aucun"/>
          <w:rFonts w:ascii="Arial" w:eastAsia="Arial" w:hAnsi="Arial" w:cs="Arial"/>
          <w:sz w:val="22"/>
          <w:szCs w:val="22"/>
        </w:rPr>
      </w:pPr>
      <w:r>
        <w:rPr>
          <w:rStyle w:val="Aucun"/>
          <w:rFonts w:ascii="Arial" w:hAnsi="Arial"/>
          <w:sz w:val="22"/>
          <w:szCs w:val="22"/>
        </w:rPr>
        <w:t>Ce travail se fait en étroite collaboration avec les salles de cinémas qui nous semblent être le lieu le plus adapté à la réception des films documentaires.</w:t>
      </w:r>
    </w:p>
    <w:p w14:paraId="207F15CE" w14:textId="77777777" w:rsidR="00A0033B" w:rsidRDefault="00A0033B" w:rsidP="00093C8A">
      <w:pPr>
        <w:pStyle w:val="Corps"/>
        <w:suppressAutoHyphens/>
        <w:spacing w:line="240" w:lineRule="auto"/>
        <w:ind w:right="1134"/>
        <w:rPr>
          <w:rStyle w:val="Aucun"/>
          <w:rFonts w:ascii="Arial" w:eastAsia="Arial" w:hAnsi="Arial" w:cs="Arial"/>
          <w:sz w:val="22"/>
          <w:szCs w:val="22"/>
          <w:shd w:val="clear" w:color="auto" w:fill="FFFFFF"/>
        </w:rPr>
      </w:pPr>
    </w:p>
    <w:p w14:paraId="4674558E" w14:textId="77777777" w:rsidR="00A0033B" w:rsidRDefault="00EA2F21" w:rsidP="00093C8A">
      <w:pPr>
        <w:pStyle w:val="Corps"/>
        <w:suppressAutoHyphens/>
        <w:spacing w:line="240" w:lineRule="auto"/>
        <w:ind w:right="1134"/>
      </w:pPr>
      <w:r>
        <w:rPr>
          <w:rStyle w:val="Aucun"/>
          <w:rFonts w:ascii="Arial" w:hAnsi="Arial"/>
          <w:sz w:val="22"/>
          <w:szCs w:val="22"/>
          <w:shd w:val="clear" w:color="auto" w:fill="FFFFFF"/>
        </w:rPr>
        <w:t xml:space="preserve">87 bis rue de Paris </w:t>
      </w:r>
      <w:r>
        <w:rPr>
          <w:rStyle w:val="Aucun"/>
          <w:rFonts w:ascii="Arial" w:eastAsia="Arial" w:hAnsi="Arial" w:cs="Arial"/>
          <w:sz w:val="22"/>
          <w:szCs w:val="22"/>
          <w:shd w:val="clear" w:color="auto" w:fill="FFFFFF"/>
        </w:rPr>
        <w:br/>
      </w:r>
      <w:r w:rsidRPr="0072287F">
        <w:rPr>
          <w:rStyle w:val="Aucun"/>
          <w:rFonts w:ascii="Arial" w:hAnsi="Arial"/>
          <w:sz w:val="22"/>
          <w:szCs w:val="22"/>
          <w:shd w:val="clear" w:color="auto" w:fill="FFFFFF"/>
        </w:rPr>
        <w:t>93100 Montreuil</w:t>
      </w:r>
      <w:r>
        <w:rPr>
          <w:rStyle w:val="Aucun"/>
          <w:rFonts w:ascii="Arial" w:eastAsia="Arial" w:hAnsi="Arial" w:cs="Arial"/>
          <w:sz w:val="22"/>
          <w:szCs w:val="22"/>
        </w:rPr>
        <w:br/>
      </w:r>
      <w:r w:rsidRPr="002433E7">
        <w:rPr>
          <w:rStyle w:val="Aucun"/>
          <w:rFonts w:ascii="Arial" w:hAnsi="Arial"/>
          <w:sz w:val="22"/>
          <w:szCs w:val="22"/>
        </w:rPr>
        <w:t>https://www.peripherie.asso.fr/</w:t>
      </w:r>
    </w:p>
    <w:sectPr w:rsidR="00A0033B">
      <w:headerReference w:type="default" r:id="rId19"/>
      <w:footerReference w:type="default" r:id="rId20"/>
      <w:pgSz w:w="11900" w:h="16840"/>
      <w:pgMar w:top="206" w:right="991" w:bottom="1134" w:left="1134" w:header="426"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A5554" w14:textId="77777777" w:rsidR="003F3558" w:rsidRDefault="003F3558">
      <w:r>
        <w:separator/>
      </w:r>
    </w:p>
  </w:endnote>
  <w:endnote w:type="continuationSeparator" w:id="0">
    <w:p w14:paraId="20380F50" w14:textId="77777777" w:rsidR="003F3558" w:rsidRDefault="003F3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variable"/>
    <w:sig w:usb0="80000067"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1CB4C" w14:textId="77777777" w:rsidR="00A0033B" w:rsidRDefault="00A0033B">
    <w:pPr>
      <w:pStyle w:val="Pieddepage"/>
      <w:tabs>
        <w:tab w:val="clear" w:pos="4536"/>
        <w:tab w:val="clear" w:pos="9072"/>
        <w:tab w:val="center" w:pos="2325"/>
        <w:tab w:val="right" w:pos="2555"/>
      </w:tabs>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A4B00" w14:textId="77777777" w:rsidR="003F3558" w:rsidRDefault="003F3558">
      <w:r>
        <w:separator/>
      </w:r>
    </w:p>
  </w:footnote>
  <w:footnote w:type="continuationSeparator" w:id="0">
    <w:p w14:paraId="36B46155" w14:textId="77777777" w:rsidR="003F3558" w:rsidRDefault="003F35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C3CCD" w14:textId="77777777" w:rsidR="00A0033B" w:rsidRDefault="00EA2F21">
    <w:pPr>
      <w:pStyle w:val="En-tte"/>
    </w:pPr>
    <w:r>
      <w:rPr>
        <w:noProof/>
      </w:rPr>
      <mc:AlternateContent>
        <mc:Choice Requires="wps">
          <w:drawing>
            <wp:anchor distT="152400" distB="152400" distL="152400" distR="152400" simplePos="0" relativeHeight="251658240" behindDoc="1" locked="0" layoutInCell="1" allowOverlap="1" wp14:anchorId="32A5E7F3" wp14:editId="1BF7BB59">
              <wp:simplePos x="0" y="0"/>
              <wp:positionH relativeFrom="page">
                <wp:posOffset>-279400</wp:posOffset>
              </wp:positionH>
              <wp:positionV relativeFrom="page">
                <wp:posOffset>-287866</wp:posOffset>
              </wp:positionV>
              <wp:extent cx="7556500" cy="10693400"/>
              <wp:effectExtent l="0" t="0" r="0" b="0"/>
              <wp:wrapNone/>
              <wp:docPr id="1073741825" name="officeArt object" descr="Rectangle"/>
              <wp:cNvGraphicFramePr/>
              <a:graphic xmlns:a="http://schemas.openxmlformats.org/drawingml/2006/main">
                <a:graphicData uri="http://schemas.microsoft.com/office/word/2010/wordprocessingShape">
                  <wps:wsp>
                    <wps:cNvSpPr/>
                    <wps:spPr>
                      <a:xfrm>
                        <a:off x="0" y="0"/>
                        <a:ext cx="7556500" cy="10693400"/>
                      </a:xfrm>
                      <a:prstGeom prst="roundRect">
                        <a:avLst>
                          <a:gd name="adj" fmla="val 0"/>
                        </a:avLst>
                      </a:prstGeom>
                      <a:solidFill>
                        <a:srgbClr val="FFFFFF"/>
                      </a:solidFill>
                      <a:ln w="12700" cap="flat">
                        <a:noFill/>
                        <a:miter lim="400000"/>
                      </a:ln>
                      <a:effectLst/>
                    </wps:spPr>
                    <wps:bodyPr/>
                  </wps:wsp>
                </a:graphicData>
              </a:graphic>
            </wp:anchor>
          </w:drawing>
        </mc:Choice>
        <mc:Fallback>
          <w:pict>
            <v:roundrect w14:anchorId="56BC262E" id="officeArt object" o:spid="_x0000_s1026" alt="Rectangle" style="position:absolute;margin-left:-22pt;margin-top:-22.65pt;width:595pt;height:842pt;z-index:-251658240;visibility:visible;mso-wrap-style:square;mso-wrap-distance-left:12pt;mso-wrap-distance-top:12pt;mso-wrap-distance-right:12pt;mso-wrap-distance-bottom:12pt;mso-position-horizontal:absolute;mso-position-horizontal-relative:page;mso-position-vertical:absolute;mso-position-vertical-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" stroked="f" strokeweight="1pt">
              <v:stroke miterlimit="4" joinstyle="miter"/>
              <w10:wrap anchorx="page" anchory="page"/>
            </v:roundrect>
          </w:pict>
        </mc:Fallback>
      </mc:AlternateContent>
    </w:r>
    <w:r>
      <w:rPr>
        <w:noProof/>
      </w:rPr>
      <mc:AlternateContent>
        <mc:Choice Requires="wps">
          <w:drawing>
            <wp:anchor distT="152400" distB="152400" distL="152400" distR="152400" simplePos="0" relativeHeight="251659264" behindDoc="1" locked="0" layoutInCell="1" allowOverlap="1" wp14:anchorId="61950955" wp14:editId="2D93E95B">
              <wp:simplePos x="0" y="0"/>
              <wp:positionH relativeFrom="page">
                <wp:posOffset>7172960</wp:posOffset>
              </wp:positionH>
              <wp:positionV relativeFrom="page">
                <wp:posOffset>10013949</wp:posOffset>
              </wp:positionV>
              <wp:extent cx="481330" cy="135890"/>
              <wp:effectExtent l="0" t="0" r="0" b="0"/>
              <wp:wrapNone/>
              <wp:docPr id="1073741826" name="officeArt object" descr="Rectangle"/>
              <wp:cNvGraphicFramePr/>
              <a:graphic xmlns:a="http://schemas.openxmlformats.org/drawingml/2006/main">
                <a:graphicData uri="http://schemas.microsoft.com/office/word/2010/wordprocessingShape">
                  <wps:wsp>
                    <wps:cNvSpPr txBox="1"/>
                    <wps:spPr>
                      <a:xfrm>
                        <a:off x="0" y="0"/>
                        <a:ext cx="481330" cy="135890"/>
                      </a:xfrm>
                      <a:prstGeom prst="rect">
                        <a:avLst/>
                      </a:prstGeom>
                      <a:solidFill>
                        <a:srgbClr val="FFFFFF">
                          <a:alpha val="0"/>
                        </a:srgbClr>
                      </a:solidFill>
                      <a:ln w="12700" cap="flat">
                        <a:noFill/>
                        <a:miter lim="400000"/>
                      </a:ln>
                      <a:effectLst/>
                    </wps:spPr>
                    <wps:txbx>
                      <w:txbxContent>
                        <w:p w14:paraId="1E6C1BFB" w14:textId="77777777" w:rsidR="00A0033B" w:rsidRDefault="00EA2F21">
                          <w:pPr>
                            <w:pStyle w:val="Pieddepage"/>
                          </w:pPr>
                          <w:r>
                            <w:rPr>
                              <w:rStyle w:val="Aucun"/>
                            </w:rPr>
                            <w:fldChar w:fldCharType="begin"/>
                          </w:r>
                          <w:r>
                            <w:rPr>
                              <w:rStyle w:val="Aucun"/>
                            </w:rPr>
                            <w:instrText xml:space="preserve"> PAGE </w:instrText>
                          </w:r>
                          <w:r>
                            <w:rPr>
                              <w:rStyle w:val="Aucun"/>
                            </w:rPr>
                            <w:fldChar w:fldCharType="separate"/>
                          </w:r>
                          <w:r>
                            <w:rPr>
                              <w:rStyle w:val="Aucun"/>
                            </w:rPr>
                            <w:t>1</w:t>
                          </w:r>
                          <w:r>
                            <w:rPr>
                              <w:rStyle w:val="Aucun"/>
                            </w:rPr>
                            <w:fldChar w:fldCharType="end"/>
                          </w:r>
                        </w:p>
                      </w:txbxContent>
                    </wps:txbx>
                    <wps:bodyPr wrap="square" lIns="0" tIns="0" rIns="0" bIns="0" numCol="1" anchor="t">
                      <a:noAutofit/>
                    </wps:bodyPr>
                  </wps:wsp>
                </a:graphicData>
              </a:graphic>
            </wp:anchor>
          </w:drawing>
        </mc:Choice>
        <mc:Fallback>
          <w:pict>
            <v:shapetype w14:anchorId="61950955" id="_x0000_t202" coordsize="21600,21600" o:spt="202" path="m,l,21600r21600,l21600,xe">
              <v:stroke joinstyle="miter"/>
              <v:path gradientshapeok="t" o:connecttype="rect"/>
            </v:shapetype>
            <v:shape id="officeArt object" o:spid="_x0000_s1026" type="#_x0000_t202" alt="Rectangle" style="position:absolute;margin-left:564.8pt;margin-top:788.5pt;width:37.9pt;height:10.7pt;z-index:-25165721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" stroked="f" strokeweight="1pt">
              <v:fill opacity="0"/>
              <v:stroke miterlimit="4"/>
              <v:textbox inset="0,0,0,0">
                <w:txbxContent>
                  <w:p w14:paraId="1E6C1BFB" w14:textId="77777777" w:rsidR="00A0033B" w:rsidRDefault="00EA2F21">
                    <w:pPr>
                      <w:pStyle w:val="Pieddepage"/>
                    </w:pPr>
                    <w:r>
                      <w:rPr>
                        <w:rStyle w:val="Aucun"/>
                      </w:rPr>
                      <w:fldChar w:fldCharType="begin"/>
                    </w:r>
                    <w:r>
                      <w:rPr>
                        <w:rStyle w:val="Aucun"/>
                      </w:rPr>
                      <w:instrText xml:space="preserve"> PAGE </w:instrText>
                    </w:r>
                    <w:r>
                      <w:rPr>
                        <w:rStyle w:val="Aucun"/>
                      </w:rPr>
                      <w:fldChar w:fldCharType="separate"/>
                    </w:r>
                    <w:r>
                      <w:rPr>
                        <w:rStyle w:val="Aucun"/>
                      </w:rPr>
                      <w:t>1</w:t>
                    </w:r>
                    <w:r>
                      <w:rPr>
                        <w:rStyle w:val="Aucun"/>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E56D2"/>
    <w:multiLevelType w:val="hybridMultilevel"/>
    <w:tmpl w:val="1C1249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8C2299B"/>
    <w:multiLevelType w:val="multilevel"/>
    <w:tmpl w:val="CC046AC0"/>
    <w:lvl w:ilvl="0">
      <w:start w:val="3"/>
      <w:numFmt w:val="decimal"/>
      <w:lvlText w:val="%1."/>
      <w:lvlJc w:val="left"/>
      <w:pPr>
        <w:ind w:left="360" w:hanging="36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2" w15:restartNumberingAfterBreak="0">
    <w:nsid w:val="0EEA4AAB"/>
    <w:multiLevelType w:val="multilevel"/>
    <w:tmpl w:val="8A683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F446D2"/>
    <w:multiLevelType w:val="hybridMultilevel"/>
    <w:tmpl w:val="304E763E"/>
    <w:numStyleLink w:val="Style9import"/>
  </w:abstractNum>
  <w:abstractNum w:abstractNumId="4" w15:restartNumberingAfterBreak="0">
    <w:nsid w:val="1A7079C6"/>
    <w:multiLevelType w:val="hybridMultilevel"/>
    <w:tmpl w:val="4CFA81E6"/>
    <w:numStyleLink w:val="Style7import"/>
  </w:abstractNum>
  <w:abstractNum w:abstractNumId="5" w15:restartNumberingAfterBreak="0">
    <w:nsid w:val="1C2612D8"/>
    <w:multiLevelType w:val="hybridMultilevel"/>
    <w:tmpl w:val="4CFA81E6"/>
    <w:styleLink w:val="Style7import"/>
    <w:lvl w:ilvl="0" w:tplc="B860DC68">
      <w:start w:val="1"/>
      <w:numFmt w:val="bullet"/>
      <w:lvlText w:val="-"/>
      <w:lvlJc w:val="left"/>
      <w:pPr>
        <w:tabs>
          <w:tab w:val="left" w:pos="4678"/>
        </w:tabs>
        <w:ind w:left="1066" w:hanging="35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41B4FA96">
      <w:start w:val="1"/>
      <w:numFmt w:val="bullet"/>
      <w:lvlText w:val="o"/>
      <w:lvlJc w:val="left"/>
      <w:pPr>
        <w:tabs>
          <w:tab w:val="left" w:pos="4678"/>
        </w:tabs>
        <w:ind w:left="1786" w:hanging="35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DC287EA8">
      <w:start w:val="1"/>
      <w:numFmt w:val="bullet"/>
      <w:lvlText w:val="▪"/>
      <w:lvlJc w:val="left"/>
      <w:pPr>
        <w:tabs>
          <w:tab w:val="left" w:pos="4678"/>
        </w:tabs>
        <w:ind w:left="2506" w:hanging="35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8DD0D3C8">
      <w:start w:val="1"/>
      <w:numFmt w:val="bullet"/>
      <w:lvlText w:val="•"/>
      <w:lvlJc w:val="left"/>
      <w:pPr>
        <w:tabs>
          <w:tab w:val="left" w:pos="4678"/>
        </w:tabs>
        <w:ind w:left="3226" w:hanging="35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565A317E">
      <w:start w:val="1"/>
      <w:numFmt w:val="bullet"/>
      <w:lvlText w:val="o"/>
      <w:lvlJc w:val="left"/>
      <w:pPr>
        <w:tabs>
          <w:tab w:val="left" w:pos="4678"/>
        </w:tabs>
        <w:ind w:left="3946" w:hanging="35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F9EEDF68">
      <w:start w:val="1"/>
      <w:numFmt w:val="bullet"/>
      <w:lvlText w:val="▪"/>
      <w:lvlJc w:val="left"/>
      <w:pPr>
        <w:tabs>
          <w:tab w:val="left" w:pos="4678"/>
        </w:tabs>
        <w:ind w:left="4666" w:hanging="35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51A6B044">
      <w:start w:val="1"/>
      <w:numFmt w:val="bullet"/>
      <w:lvlText w:val="•"/>
      <w:lvlJc w:val="left"/>
      <w:pPr>
        <w:tabs>
          <w:tab w:val="left" w:pos="4678"/>
        </w:tabs>
        <w:ind w:left="5386" w:hanging="35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C1C42890">
      <w:start w:val="1"/>
      <w:numFmt w:val="bullet"/>
      <w:lvlText w:val="o"/>
      <w:lvlJc w:val="left"/>
      <w:pPr>
        <w:tabs>
          <w:tab w:val="left" w:pos="4678"/>
        </w:tabs>
        <w:ind w:left="6106" w:hanging="35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9D4285E4">
      <w:start w:val="1"/>
      <w:numFmt w:val="bullet"/>
      <w:lvlText w:val="▪"/>
      <w:lvlJc w:val="left"/>
      <w:pPr>
        <w:tabs>
          <w:tab w:val="left" w:pos="4678"/>
        </w:tabs>
        <w:ind w:left="6826" w:hanging="35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0811ED0"/>
    <w:multiLevelType w:val="multilevel"/>
    <w:tmpl w:val="A972FD3E"/>
    <w:numStyleLink w:val="Style3import"/>
  </w:abstractNum>
  <w:abstractNum w:abstractNumId="7" w15:restartNumberingAfterBreak="0">
    <w:nsid w:val="20977FC5"/>
    <w:multiLevelType w:val="hybridMultilevel"/>
    <w:tmpl w:val="188C0DDC"/>
    <w:styleLink w:val="Style4import"/>
    <w:lvl w:ilvl="0" w:tplc="05526852">
      <w:start w:val="1"/>
      <w:numFmt w:val="bullet"/>
      <w:lvlText w:val="·"/>
      <w:lvlJc w:val="left"/>
      <w:pPr>
        <w:tabs>
          <w:tab w:val="left" w:pos="4678"/>
        </w:tabs>
        <w:ind w:left="737" w:hanging="37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226BD7A">
      <w:start w:val="1"/>
      <w:numFmt w:val="bullet"/>
      <w:lvlText w:val="-"/>
      <w:lvlJc w:val="left"/>
      <w:pPr>
        <w:tabs>
          <w:tab w:val="left" w:pos="4678"/>
        </w:tabs>
        <w:ind w:left="1066" w:hanging="35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74125BF8">
      <w:start w:val="1"/>
      <w:numFmt w:val="bullet"/>
      <w:lvlText w:val="▪"/>
      <w:lvlJc w:val="left"/>
      <w:pPr>
        <w:tabs>
          <w:tab w:val="left" w:pos="4678"/>
        </w:tabs>
        <w:ind w:left="2158" w:hanging="35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9C527604">
      <w:start w:val="1"/>
      <w:numFmt w:val="bullet"/>
      <w:lvlText w:val="•"/>
      <w:lvlJc w:val="left"/>
      <w:pPr>
        <w:tabs>
          <w:tab w:val="left" w:pos="4678"/>
        </w:tabs>
        <w:ind w:left="2878" w:hanging="35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EE7A7D44">
      <w:start w:val="1"/>
      <w:numFmt w:val="bullet"/>
      <w:lvlText w:val="o"/>
      <w:lvlJc w:val="left"/>
      <w:pPr>
        <w:tabs>
          <w:tab w:val="left" w:pos="4678"/>
        </w:tabs>
        <w:ind w:left="3598" w:hanging="35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F72E6148">
      <w:start w:val="1"/>
      <w:numFmt w:val="bullet"/>
      <w:lvlText w:val="▪"/>
      <w:lvlJc w:val="left"/>
      <w:pPr>
        <w:tabs>
          <w:tab w:val="left" w:pos="4678"/>
        </w:tabs>
        <w:ind w:left="4318" w:hanging="35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9A00960A">
      <w:start w:val="1"/>
      <w:numFmt w:val="bullet"/>
      <w:lvlText w:val="•"/>
      <w:lvlJc w:val="left"/>
      <w:pPr>
        <w:tabs>
          <w:tab w:val="left" w:pos="4678"/>
        </w:tabs>
        <w:ind w:left="5038" w:hanging="35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9B3E2BEE">
      <w:start w:val="1"/>
      <w:numFmt w:val="bullet"/>
      <w:lvlText w:val="o"/>
      <w:lvlJc w:val="left"/>
      <w:pPr>
        <w:tabs>
          <w:tab w:val="left" w:pos="4678"/>
        </w:tabs>
        <w:ind w:left="5758" w:hanging="35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D1FC334A">
      <w:start w:val="1"/>
      <w:numFmt w:val="bullet"/>
      <w:lvlText w:val="▪"/>
      <w:lvlJc w:val="left"/>
      <w:pPr>
        <w:tabs>
          <w:tab w:val="left" w:pos="4678"/>
        </w:tabs>
        <w:ind w:left="6478" w:hanging="35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217A076F"/>
    <w:multiLevelType w:val="hybridMultilevel"/>
    <w:tmpl w:val="63867F84"/>
    <w:numStyleLink w:val="Style1import"/>
  </w:abstractNum>
  <w:abstractNum w:abstractNumId="9" w15:restartNumberingAfterBreak="0">
    <w:nsid w:val="28B733C3"/>
    <w:multiLevelType w:val="hybridMultilevel"/>
    <w:tmpl w:val="63867F84"/>
    <w:numStyleLink w:val="Style1import"/>
  </w:abstractNum>
  <w:abstractNum w:abstractNumId="10" w15:restartNumberingAfterBreak="0">
    <w:nsid w:val="2F9A75D1"/>
    <w:multiLevelType w:val="hybridMultilevel"/>
    <w:tmpl w:val="5C4C56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FDB1552"/>
    <w:multiLevelType w:val="hybridMultilevel"/>
    <w:tmpl w:val="63867F84"/>
    <w:styleLink w:val="Style1import"/>
    <w:lvl w:ilvl="0" w:tplc="6E5C46C0">
      <w:start w:val="1"/>
      <w:numFmt w:val="bullet"/>
      <w:lvlText w:val="·"/>
      <w:lvlJc w:val="left"/>
      <w:pPr>
        <w:tabs>
          <w:tab w:val="left" w:pos="4321"/>
        </w:tabs>
        <w:ind w:left="357"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E8CE3FC">
      <w:start w:val="1"/>
      <w:numFmt w:val="bullet"/>
      <w:lvlText w:val="o"/>
      <w:lvlJc w:val="left"/>
      <w:pPr>
        <w:tabs>
          <w:tab w:val="left" w:pos="4678"/>
        </w:tabs>
        <w:ind w:left="143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D54687C">
      <w:start w:val="1"/>
      <w:numFmt w:val="bullet"/>
      <w:lvlText w:val="▪"/>
      <w:lvlJc w:val="left"/>
      <w:pPr>
        <w:tabs>
          <w:tab w:val="left" w:pos="4678"/>
        </w:tabs>
        <w:ind w:left="21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8E88A2">
      <w:start w:val="1"/>
      <w:numFmt w:val="bullet"/>
      <w:lvlText w:val="·"/>
      <w:lvlJc w:val="left"/>
      <w:pPr>
        <w:tabs>
          <w:tab w:val="left" w:pos="4678"/>
        </w:tabs>
        <w:ind w:left="287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4B8805E">
      <w:start w:val="1"/>
      <w:numFmt w:val="bullet"/>
      <w:lvlText w:val="o"/>
      <w:lvlJc w:val="left"/>
      <w:pPr>
        <w:tabs>
          <w:tab w:val="left" w:pos="4678"/>
        </w:tabs>
        <w:ind w:left="359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EC4E418">
      <w:start w:val="1"/>
      <w:numFmt w:val="bullet"/>
      <w:lvlText w:val="▪"/>
      <w:lvlJc w:val="left"/>
      <w:pPr>
        <w:tabs>
          <w:tab w:val="left" w:pos="4678"/>
        </w:tabs>
        <w:ind w:left="431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2EA074A">
      <w:start w:val="1"/>
      <w:numFmt w:val="bullet"/>
      <w:lvlText w:val="·"/>
      <w:lvlJc w:val="left"/>
      <w:pPr>
        <w:tabs>
          <w:tab w:val="left" w:pos="4678"/>
        </w:tabs>
        <w:ind w:left="503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66477E2">
      <w:start w:val="1"/>
      <w:numFmt w:val="bullet"/>
      <w:lvlText w:val="o"/>
      <w:lvlJc w:val="left"/>
      <w:pPr>
        <w:tabs>
          <w:tab w:val="left" w:pos="4678"/>
        </w:tabs>
        <w:ind w:left="57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2B25780">
      <w:start w:val="1"/>
      <w:numFmt w:val="bullet"/>
      <w:lvlText w:val="▪"/>
      <w:lvlJc w:val="left"/>
      <w:pPr>
        <w:tabs>
          <w:tab w:val="left" w:pos="4678"/>
        </w:tabs>
        <w:ind w:left="647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378D6641"/>
    <w:multiLevelType w:val="hybridMultilevel"/>
    <w:tmpl w:val="29728046"/>
    <w:styleLink w:val="Style10import"/>
    <w:lvl w:ilvl="0" w:tplc="8884BD7E">
      <w:start w:val="1"/>
      <w:numFmt w:val="bullet"/>
      <w:lvlText w:val="·"/>
      <w:lvlJc w:val="left"/>
      <w:pPr>
        <w:tabs>
          <w:tab w:val="left" w:pos="4678"/>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5649BDE">
      <w:start w:val="1"/>
      <w:numFmt w:val="bullet"/>
      <w:lvlText w:val="o"/>
      <w:lvlJc w:val="left"/>
      <w:pPr>
        <w:tabs>
          <w:tab w:val="left" w:pos="4678"/>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6805142">
      <w:start w:val="1"/>
      <w:numFmt w:val="bullet"/>
      <w:lvlText w:val="▪"/>
      <w:lvlJc w:val="left"/>
      <w:pPr>
        <w:tabs>
          <w:tab w:val="left" w:pos="4678"/>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9766A6C">
      <w:start w:val="1"/>
      <w:numFmt w:val="bullet"/>
      <w:lvlText w:val="·"/>
      <w:lvlJc w:val="left"/>
      <w:pPr>
        <w:tabs>
          <w:tab w:val="left" w:pos="4678"/>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F9A50DC">
      <w:start w:val="1"/>
      <w:numFmt w:val="bullet"/>
      <w:lvlText w:val="o"/>
      <w:lvlJc w:val="left"/>
      <w:pPr>
        <w:tabs>
          <w:tab w:val="left" w:pos="4678"/>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EC485C6">
      <w:start w:val="1"/>
      <w:numFmt w:val="bullet"/>
      <w:lvlText w:val="▪"/>
      <w:lvlJc w:val="left"/>
      <w:pPr>
        <w:tabs>
          <w:tab w:val="left" w:pos="4678"/>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962E800">
      <w:start w:val="1"/>
      <w:numFmt w:val="bullet"/>
      <w:lvlText w:val="·"/>
      <w:lvlJc w:val="left"/>
      <w:pPr>
        <w:tabs>
          <w:tab w:val="left" w:pos="4678"/>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BDE1B9C">
      <w:start w:val="1"/>
      <w:numFmt w:val="bullet"/>
      <w:lvlText w:val="o"/>
      <w:lvlJc w:val="left"/>
      <w:pPr>
        <w:tabs>
          <w:tab w:val="left" w:pos="4678"/>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A88103C">
      <w:start w:val="1"/>
      <w:numFmt w:val="bullet"/>
      <w:lvlText w:val="▪"/>
      <w:lvlJc w:val="left"/>
      <w:pPr>
        <w:tabs>
          <w:tab w:val="left" w:pos="4678"/>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3F4E4EAD"/>
    <w:multiLevelType w:val="hybridMultilevel"/>
    <w:tmpl w:val="304E763E"/>
    <w:styleLink w:val="Style9import"/>
    <w:lvl w:ilvl="0" w:tplc="BED6A7B8">
      <w:start w:val="1"/>
      <w:numFmt w:val="bullet"/>
      <w:lvlText w:val="·"/>
      <w:lvlJc w:val="left"/>
      <w:pPr>
        <w:ind w:left="1065"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3E61A3A">
      <w:start w:val="1"/>
      <w:numFmt w:val="bullet"/>
      <w:lvlText w:val="o"/>
      <w:lvlJc w:val="left"/>
      <w:pPr>
        <w:ind w:left="1785"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274C2BA">
      <w:start w:val="1"/>
      <w:numFmt w:val="bullet"/>
      <w:lvlText w:val="▪"/>
      <w:lvlJc w:val="left"/>
      <w:pPr>
        <w:ind w:left="2505"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68E5606">
      <w:start w:val="1"/>
      <w:numFmt w:val="bullet"/>
      <w:lvlText w:val="·"/>
      <w:lvlJc w:val="left"/>
      <w:pPr>
        <w:ind w:left="3225"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566449E">
      <w:start w:val="1"/>
      <w:numFmt w:val="bullet"/>
      <w:lvlText w:val="o"/>
      <w:lvlJc w:val="left"/>
      <w:pPr>
        <w:ind w:left="3945"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C009900">
      <w:start w:val="1"/>
      <w:numFmt w:val="bullet"/>
      <w:lvlText w:val="▪"/>
      <w:lvlJc w:val="left"/>
      <w:pPr>
        <w:ind w:left="4665"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102C26E">
      <w:start w:val="1"/>
      <w:numFmt w:val="bullet"/>
      <w:lvlText w:val="·"/>
      <w:lvlJc w:val="left"/>
      <w:pPr>
        <w:ind w:left="5385"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B0E0830">
      <w:start w:val="1"/>
      <w:numFmt w:val="bullet"/>
      <w:lvlText w:val="o"/>
      <w:lvlJc w:val="left"/>
      <w:pPr>
        <w:ind w:left="6105"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6F6D20E">
      <w:start w:val="1"/>
      <w:numFmt w:val="bullet"/>
      <w:lvlText w:val="▪"/>
      <w:lvlJc w:val="left"/>
      <w:pPr>
        <w:ind w:left="6825"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41BD2D7B"/>
    <w:multiLevelType w:val="hybridMultilevel"/>
    <w:tmpl w:val="225EDB14"/>
    <w:styleLink w:val="Style8import"/>
    <w:lvl w:ilvl="0" w:tplc="369A2A3C">
      <w:start w:val="1"/>
      <w:numFmt w:val="bullet"/>
      <w:lvlText w:val="·"/>
      <w:lvlJc w:val="left"/>
      <w:pPr>
        <w:ind w:left="1065" w:hanging="357"/>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88B89538">
      <w:start w:val="1"/>
      <w:numFmt w:val="bullet"/>
      <w:lvlText w:val="o"/>
      <w:lvlJc w:val="left"/>
      <w:pPr>
        <w:ind w:left="1785" w:hanging="35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F98884AA">
      <w:start w:val="1"/>
      <w:numFmt w:val="bullet"/>
      <w:lvlText w:val="▪"/>
      <w:lvlJc w:val="left"/>
      <w:pPr>
        <w:ind w:left="2505" w:hanging="35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CE0E7A06">
      <w:start w:val="1"/>
      <w:numFmt w:val="bullet"/>
      <w:lvlText w:val="·"/>
      <w:lvlJc w:val="left"/>
      <w:pPr>
        <w:ind w:left="3225" w:hanging="357"/>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D62011B6">
      <w:start w:val="1"/>
      <w:numFmt w:val="bullet"/>
      <w:lvlText w:val="o"/>
      <w:lvlJc w:val="left"/>
      <w:pPr>
        <w:ind w:left="3945" w:hanging="35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C3344F8C">
      <w:start w:val="1"/>
      <w:numFmt w:val="bullet"/>
      <w:lvlText w:val="▪"/>
      <w:lvlJc w:val="left"/>
      <w:pPr>
        <w:ind w:left="4665" w:hanging="35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0B506794">
      <w:start w:val="1"/>
      <w:numFmt w:val="bullet"/>
      <w:lvlText w:val="·"/>
      <w:lvlJc w:val="left"/>
      <w:pPr>
        <w:ind w:left="5385" w:hanging="357"/>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FACE632C">
      <w:start w:val="1"/>
      <w:numFmt w:val="bullet"/>
      <w:lvlText w:val="o"/>
      <w:lvlJc w:val="left"/>
      <w:pPr>
        <w:ind w:left="6105" w:hanging="35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F0D8229E">
      <w:start w:val="1"/>
      <w:numFmt w:val="bullet"/>
      <w:lvlText w:val="▪"/>
      <w:lvlJc w:val="left"/>
      <w:pPr>
        <w:ind w:left="6825" w:hanging="35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5" w15:restartNumberingAfterBreak="0">
    <w:nsid w:val="42476DA9"/>
    <w:multiLevelType w:val="hybridMultilevel"/>
    <w:tmpl w:val="6B54D01C"/>
    <w:styleLink w:val="Style5import"/>
    <w:lvl w:ilvl="0" w:tplc="4A061CF2">
      <w:start w:val="1"/>
      <w:numFmt w:val="bullet"/>
      <w:lvlText w:val="·"/>
      <w:lvlJc w:val="left"/>
      <w:pPr>
        <w:tabs>
          <w:tab w:val="left" w:pos="4678"/>
        </w:tabs>
        <w:ind w:left="177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B10E0FE">
      <w:start w:val="1"/>
      <w:numFmt w:val="bullet"/>
      <w:lvlText w:val="o"/>
      <w:lvlJc w:val="left"/>
      <w:pPr>
        <w:tabs>
          <w:tab w:val="left" w:pos="4678"/>
        </w:tabs>
        <w:ind w:left="249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710CB36">
      <w:start w:val="1"/>
      <w:numFmt w:val="bullet"/>
      <w:lvlText w:val="▪"/>
      <w:lvlJc w:val="left"/>
      <w:pPr>
        <w:tabs>
          <w:tab w:val="left" w:pos="4678"/>
        </w:tabs>
        <w:ind w:left="321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6304D70">
      <w:start w:val="1"/>
      <w:numFmt w:val="bullet"/>
      <w:lvlText w:val="·"/>
      <w:lvlJc w:val="left"/>
      <w:pPr>
        <w:tabs>
          <w:tab w:val="left" w:pos="4678"/>
        </w:tabs>
        <w:ind w:left="393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0EE27DC">
      <w:start w:val="1"/>
      <w:numFmt w:val="bullet"/>
      <w:lvlText w:val="o"/>
      <w:lvlJc w:val="left"/>
      <w:pPr>
        <w:tabs>
          <w:tab w:val="left" w:pos="4678"/>
        </w:tabs>
        <w:ind w:left="465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6AEEF3A">
      <w:start w:val="1"/>
      <w:numFmt w:val="bullet"/>
      <w:lvlText w:val="▪"/>
      <w:lvlJc w:val="left"/>
      <w:pPr>
        <w:tabs>
          <w:tab w:val="left" w:pos="4678"/>
        </w:tabs>
        <w:ind w:left="537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96EEB16">
      <w:start w:val="1"/>
      <w:numFmt w:val="bullet"/>
      <w:lvlText w:val="·"/>
      <w:lvlJc w:val="left"/>
      <w:pPr>
        <w:tabs>
          <w:tab w:val="left" w:pos="4678"/>
        </w:tabs>
        <w:ind w:left="609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38A42C4">
      <w:start w:val="1"/>
      <w:numFmt w:val="bullet"/>
      <w:lvlText w:val="o"/>
      <w:lvlJc w:val="left"/>
      <w:pPr>
        <w:tabs>
          <w:tab w:val="left" w:pos="4678"/>
        </w:tabs>
        <w:ind w:left="681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63C244A">
      <w:start w:val="1"/>
      <w:numFmt w:val="bullet"/>
      <w:lvlText w:val="▪"/>
      <w:lvlJc w:val="left"/>
      <w:pPr>
        <w:tabs>
          <w:tab w:val="left" w:pos="4678"/>
        </w:tabs>
        <w:ind w:left="753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46F56FA5"/>
    <w:multiLevelType w:val="hybridMultilevel"/>
    <w:tmpl w:val="D7402CF0"/>
    <w:styleLink w:val="Style6import"/>
    <w:lvl w:ilvl="0" w:tplc="4AD67DE4">
      <w:start w:val="1"/>
      <w:numFmt w:val="bullet"/>
      <w:lvlText w:val="-"/>
      <w:lvlJc w:val="left"/>
      <w:pPr>
        <w:tabs>
          <w:tab w:val="left" w:pos="4678"/>
        </w:tabs>
        <w:ind w:left="1068"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F3FCA328">
      <w:start w:val="1"/>
      <w:numFmt w:val="bullet"/>
      <w:lvlText w:val="o"/>
      <w:lvlJc w:val="left"/>
      <w:pPr>
        <w:tabs>
          <w:tab w:val="left" w:pos="4678"/>
        </w:tabs>
        <w:ind w:left="1788"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D444F596">
      <w:start w:val="1"/>
      <w:numFmt w:val="bullet"/>
      <w:lvlText w:val="▪"/>
      <w:lvlJc w:val="left"/>
      <w:pPr>
        <w:tabs>
          <w:tab w:val="left" w:pos="4678"/>
        </w:tabs>
        <w:ind w:left="2508"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FD32202A">
      <w:start w:val="1"/>
      <w:numFmt w:val="bullet"/>
      <w:lvlText w:val="•"/>
      <w:lvlJc w:val="left"/>
      <w:pPr>
        <w:tabs>
          <w:tab w:val="left" w:pos="4678"/>
        </w:tabs>
        <w:ind w:left="3228"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57F614C0">
      <w:start w:val="1"/>
      <w:numFmt w:val="bullet"/>
      <w:lvlText w:val="o"/>
      <w:lvlJc w:val="left"/>
      <w:pPr>
        <w:tabs>
          <w:tab w:val="left" w:pos="4678"/>
        </w:tabs>
        <w:ind w:left="3948"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7F94B2DE">
      <w:start w:val="1"/>
      <w:numFmt w:val="bullet"/>
      <w:lvlText w:val="▪"/>
      <w:lvlJc w:val="left"/>
      <w:pPr>
        <w:tabs>
          <w:tab w:val="left" w:pos="4678"/>
        </w:tabs>
        <w:ind w:left="4668"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6C08F7C0">
      <w:start w:val="1"/>
      <w:numFmt w:val="bullet"/>
      <w:lvlText w:val="•"/>
      <w:lvlJc w:val="left"/>
      <w:pPr>
        <w:tabs>
          <w:tab w:val="left" w:pos="4678"/>
        </w:tabs>
        <w:ind w:left="5388"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3EA6F5E6">
      <w:start w:val="1"/>
      <w:numFmt w:val="bullet"/>
      <w:lvlText w:val="o"/>
      <w:lvlJc w:val="left"/>
      <w:pPr>
        <w:tabs>
          <w:tab w:val="left" w:pos="4678"/>
        </w:tabs>
        <w:ind w:left="6108"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02FE3540">
      <w:start w:val="1"/>
      <w:numFmt w:val="bullet"/>
      <w:lvlText w:val="▪"/>
      <w:lvlJc w:val="left"/>
      <w:pPr>
        <w:tabs>
          <w:tab w:val="left" w:pos="4678"/>
        </w:tabs>
        <w:ind w:left="6828"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5071371F"/>
    <w:multiLevelType w:val="hybridMultilevel"/>
    <w:tmpl w:val="6B54D01C"/>
    <w:numStyleLink w:val="Style5import"/>
  </w:abstractNum>
  <w:abstractNum w:abstractNumId="18" w15:restartNumberingAfterBreak="0">
    <w:nsid w:val="518D5015"/>
    <w:multiLevelType w:val="multilevel"/>
    <w:tmpl w:val="130AB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FA1E68"/>
    <w:multiLevelType w:val="hybridMultilevel"/>
    <w:tmpl w:val="F778468E"/>
    <w:lvl w:ilvl="0" w:tplc="3710E850">
      <w:start w:val="1"/>
      <w:numFmt w:val="decimal"/>
      <w:lvlText w:val="%1."/>
      <w:lvlJc w:val="left"/>
      <w:pPr>
        <w:ind w:left="717" w:hanging="360"/>
      </w:pPr>
      <w:rPr>
        <w:rFonts w:hint="default"/>
      </w:rPr>
    </w:lvl>
    <w:lvl w:ilvl="1" w:tplc="040C0019" w:tentative="1">
      <w:start w:val="1"/>
      <w:numFmt w:val="lowerLetter"/>
      <w:lvlText w:val="%2."/>
      <w:lvlJc w:val="left"/>
      <w:pPr>
        <w:ind w:left="1437" w:hanging="360"/>
      </w:pPr>
    </w:lvl>
    <w:lvl w:ilvl="2" w:tplc="040C001B" w:tentative="1">
      <w:start w:val="1"/>
      <w:numFmt w:val="lowerRoman"/>
      <w:lvlText w:val="%3."/>
      <w:lvlJc w:val="right"/>
      <w:pPr>
        <w:ind w:left="2157" w:hanging="180"/>
      </w:pPr>
    </w:lvl>
    <w:lvl w:ilvl="3" w:tplc="040C000F" w:tentative="1">
      <w:start w:val="1"/>
      <w:numFmt w:val="decimal"/>
      <w:lvlText w:val="%4."/>
      <w:lvlJc w:val="left"/>
      <w:pPr>
        <w:ind w:left="2877" w:hanging="360"/>
      </w:pPr>
    </w:lvl>
    <w:lvl w:ilvl="4" w:tplc="040C0019" w:tentative="1">
      <w:start w:val="1"/>
      <w:numFmt w:val="lowerLetter"/>
      <w:lvlText w:val="%5."/>
      <w:lvlJc w:val="left"/>
      <w:pPr>
        <w:ind w:left="3597" w:hanging="360"/>
      </w:pPr>
    </w:lvl>
    <w:lvl w:ilvl="5" w:tplc="040C001B" w:tentative="1">
      <w:start w:val="1"/>
      <w:numFmt w:val="lowerRoman"/>
      <w:lvlText w:val="%6."/>
      <w:lvlJc w:val="right"/>
      <w:pPr>
        <w:ind w:left="4317" w:hanging="180"/>
      </w:pPr>
    </w:lvl>
    <w:lvl w:ilvl="6" w:tplc="040C000F" w:tentative="1">
      <w:start w:val="1"/>
      <w:numFmt w:val="decimal"/>
      <w:lvlText w:val="%7."/>
      <w:lvlJc w:val="left"/>
      <w:pPr>
        <w:ind w:left="5037" w:hanging="360"/>
      </w:pPr>
    </w:lvl>
    <w:lvl w:ilvl="7" w:tplc="040C0019" w:tentative="1">
      <w:start w:val="1"/>
      <w:numFmt w:val="lowerLetter"/>
      <w:lvlText w:val="%8."/>
      <w:lvlJc w:val="left"/>
      <w:pPr>
        <w:ind w:left="5757" w:hanging="360"/>
      </w:pPr>
    </w:lvl>
    <w:lvl w:ilvl="8" w:tplc="040C001B" w:tentative="1">
      <w:start w:val="1"/>
      <w:numFmt w:val="lowerRoman"/>
      <w:lvlText w:val="%9."/>
      <w:lvlJc w:val="right"/>
      <w:pPr>
        <w:ind w:left="6477" w:hanging="180"/>
      </w:pPr>
    </w:lvl>
  </w:abstractNum>
  <w:abstractNum w:abstractNumId="20" w15:restartNumberingAfterBreak="0">
    <w:nsid w:val="5853318E"/>
    <w:multiLevelType w:val="hybridMultilevel"/>
    <w:tmpl w:val="10143E74"/>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60D47A51"/>
    <w:multiLevelType w:val="multilevel"/>
    <w:tmpl w:val="A972FD3E"/>
    <w:styleLink w:val="Style3import"/>
    <w:lvl w:ilvl="0">
      <w:start w:val="1"/>
      <w:numFmt w:val="decimal"/>
      <w:lvlText w:val="%1."/>
      <w:lvlJc w:val="left"/>
      <w:pPr>
        <w:tabs>
          <w:tab w:val="left" w:pos="467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left" w:pos="4678"/>
        </w:tabs>
        <w:ind w:left="1077" w:hanging="72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4678"/>
        </w:tabs>
        <w:ind w:left="1077"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tabs>
          <w:tab w:val="left" w:pos="4678"/>
        </w:tabs>
        <w:ind w:left="1437" w:hanging="108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tabs>
          <w:tab w:val="left" w:pos="4678"/>
        </w:tabs>
        <w:ind w:left="1437"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tabs>
          <w:tab w:val="left" w:pos="4678"/>
        </w:tabs>
        <w:ind w:left="1797" w:hanging="144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tabs>
          <w:tab w:val="left" w:pos="4678"/>
        </w:tabs>
        <w:ind w:left="1797"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tabs>
          <w:tab w:val="left" w:pos="4678"/>
        </w:tabs>
        <w:ind w:left="2157" w:hanging="180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tabs>
          <w:tab w:val="left" w:pos="4678"/>
        </w:tabs>
        <w:ind w:left="2157"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61427F1F"/>
    <w:multiLevelType w:val="multilevel"/>
    <w:tmpl w:val="566A8AF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1A83D28"/>
    <w:multiLevelType w:val="hybridMultilevel"/>
    <w:tmpl w:val="08D29CDA"/>
    <w:lvl w:ilvl="0" w:tplc="AF12E90C">
      <w:start w:val="4"/>
      <w:numFmt w:val="bullet"/>
      <w:lvlText w:val="-"/>
      <w:lvlJc w:val="left"/>
      <w:pPr>
        <w:ind w:left="720" w:hanging="360"/>
      </w:pPr>
      <w:rPr>
        <w:rFonts w:ascii="Arial" w:eastAsia="Arial Unicode M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2743AB5"/>
    <w:multiLevelType w:val="hybridMultilevel"/>
    <w:tmpl w:val="7BD4FD22"/>
    <w:numStyleLink w:val="Style2import"/>
  </w:abstractNum>
  <w:abstractNum w:abstractNumId="25" w15:restartNumberingAfterBreak="0">
    <w:nsid w:val="62C61B38"/>
    <w:multiLevelType w:val="hybridMultilevel"/>
    <w:tmpl w:val="CB9A6720"/>
    <w:lvl w:ilvl="0" w:tplc="040C000F">
      <w:start w:val="6"/>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65507E77"/>
    <w:multiLevelType w:val="hybridMultilevel"/>
    <w:tmpl w:val="D7402CF0"/>
    <w:numStyleLink w:val="Style6import"/>
  </w:abstractNum>
  <w:abstractNum w:abstractNumId="27" w15:restartNumberingAfterBreak="0">
    <w:nsid w:val="6AC30964"/>
    <w:multiLevelType w:val="hybridMultilevel"/>
    <w:tmpl w:val="225EDB14"/>
    <w:numStyleLink w:val="Style8import"/>
  </w:abstractNum>
  <w:abstractNum w:abstractNumId="28" w15:restartNumberingAfterBreak="0">
    <w:nsid w:val="6EFD2265"/>
    <w:multiLevelType w:val="hybridMultilevel"/>
    <w:tmpl w:val="1D0A6FB4"/>
    <w:lvl w:ilvl="0" w:tplc="5F302246">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716D3E0F"/>
    <w:multiLevelType w:val="hybridMultilevel"/>
    <w:tmpl w:val="188C0DDC"/>
    <w:numStyleLink w:val="Style4import"/>
  </w:abstractNum>
  <w:abstractNum w:abstractNumId="30" w15:restartNumberingAfterBreak="0">
    <w:nsid w:val="796B624F"/>
    <w:multiLevelType w:val="hybridMultilevel"/>
    <w:tmpl w:val="7BD4FD22"/>
    <w:styleLink w:val="Style2import"/>
    <w:lvl w:ilvl="0" w:tplc="85347D26">
      <w:start w:val="1"/>
      <w:numFmt w:val="bullet"/>
      <w:lvlText w:val="-"/>
      <w:lvlJc w:val="left"/>
      <w:pPr>
        <w:ind w:left="1068"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8D461B14">
      <w:start w:val="1"/>
      <w:numFmt w:val="bullet"/>
      <w:lvlText w:val="o"/>
      <w:lvlJc w:val="left"/>
      <w:pPr>
        <w:ind w:left="1788"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11CAC1DC">
      <w:start w:val="1"/>
      <w:numFmt w:val="bullet"/>
      <w:lvlText w:val="▪"/>
      <w:lvlJc w:val="left"/>
      <w:pPr>
        <w:ind w:left="2508"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909AFB12">
      <w:start w:val="1"/>
      <w:numFmt w:val="bullet"/>
      <w:lvlText w:val="•"/>
      <w:lvlJc w:val="left"/>
      <w:pPr>
        <w:ind w:left="3228"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91B07B26">
      <w:start w:val="1"/>
      <w:numFmt w:val="bullet"/>
      <w:lvlText w:val="o"/>
      <w:lvlJc w:val="left"/>
      <w:pPr>
        <w:ind w:left="3948"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0832D330">
      <w:start w:val="1"/>
      <w:numFmt w:val="bullet"/>
      <w:lvlText w:val="▪"/>
      <w:lvlJc w:val="left"/>
      <w:pPr>
        <w:ind w:left="4668"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627C89C4">
      <w:start w:val="1"/>
      <w:numFmt w:val="bullet"/>
      <w:lvlText w:val="•"/>
      <w:lvlJc w:val="left"/>
      <w:pPr>
        <w:ind w:left="5388"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AE42AEC2">
      <w:start w:val="1"/>
      <w:numFmt w:val="bullet"/>
      <w:lvlText w:val="o"/>
      <w:lvlJc w:val="left"/>
      <w:pPr>
        <w:ind w:left="6108"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BCE4EFF6">
      <w:start w:val="1"/>
      <w:numFmt w:val="bullet"/>
      <w:lvlText w:val="▪"/>
      <w:lvlJc w:val="left"/>
      <w:pPr>
        <w:ind w:left="6828"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7A2413D4"/>
    <w:multiLevelType w:val="multilevel"/>
    <w:tmpl w:val="D1D8C0D4"/>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2" w15:restartNumberingAfterBreak="0">
    <w:nsid w:val="7AA269FC"/>
    <w:multiLevelType w:val="hybridMultilevel"/>
    <w:tmpl w:val="29728046"/>
    <w:numStyleLink w:val="Style10import"/>
  </w:abstractNum>
  <w:num w:numId="1" w16cid:durableId="1535536041">
    <w:abstractNumId w:val="11"/>
  </w:num>
  <w:num w:numId="2" w16cid:durableId="414087014">
    <w:abstractNumId w:val="9"/>
  </w:num>
  <w:num w:numId="3" w16cid:durableId="1467120356">
    <w:abstractNumId w:val="9"/>
    <w:lvlOverride w:ilvl="0">
      <w:lvl w:ilvl="0" w:tplc="251C0E46">
        <w:start w:val="1"/>
        <w:numFmt w:val="bullet"/>
        <w:lvlText w:val="·"/>
        <w:lvlJc w:val="left"/>
        <w:pPr>
          <w:ind w:left="71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18F4BC08">
        <w:start w:val="1"/>
        <w:numFmt w:val="bullet"/>
        <w:lvlText w:val="o"/>
        <w:lvlJc w:val="left"/>
        <w:pPr>
          <w:ind w:left="143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02EEB1B4">
        <w:start w:val="1"/>
        <w:numFmt w:val="bullet"/>
        <w:lvlText w:val="▪"/>
        <w:lvlJc w:val="left"/>
        <w:pPr>
          <w:ind w:left="21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CA5A6846">
        <w:start w:val="1"/>
        <w:numFmt w:val="bullet"/>
        <w:lvlText w:val="·"/>
        <w:lvlJc w:val="left"/>
        <w:pPr>
          <w:ind w:left="287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DC38F3FA">
        <w:start w:val="1"/>
        <w:numFmt w:val="bullet"/>
        <w:lvlText w:val="o"/>
        <w:lvlJc w:val="left"/>
        <w:pPr>
          <w:ind w:left="359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48C083C8">
        <w:start w:val="1"/>
        <w:numFmt w:val="bullet"/>
        <w:lvlText w:val="▪"/>
        <w:lvlJc w:val="left"/>
        <w:pPr>
          <w:ind w:left="431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19FE6C5C">
        <w:start w:val="1"/>
        <w:numFmt w:val="bullet"/>
        <w:lvlText w:val="·"/>
        <w:lvlJc w:val="left"/>
        <w:pPr>
          <w:ind w:left="503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959AB97E">
        <w:start w:val="1"/>
        <w:numFmt w:val="bullet"/>
        <w:lvlText w:val="o"/>
        <w:lvlJc w:val="left"/>
        <w:pPr>
          <w:ind w:left="57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FBAB6D2">
        <w:start w:val="1"/>
        <w:numFmt w:val="bullet"/>
        <w:lvlText w:val="▪"/>
        <w:lvlJc w:val="left"/>
        <w:pPr>
          <w:ind w:left="647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 w16cid:durableId="1321076992">
    <w:abstractNumId w:val="30"/>
  </w:num>
  <w:num w:numId="5" w16cid:durableId="661078546">
    <w:abstractNumId w:val="24"/>
  </w:num>
  <w:num w:numId="6" w16cid:durableId="1051536966">
    <w:abstractNumId w:val="9"/>
    <w:lvlOverride w:ilvl="0">
      <w:lvl w:ilvl="0" w:tplc="251C0E4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18F4BC0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02EEB1B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CA5A684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DC38F3F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48C083C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19FE6C5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959AB97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FBAB6D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 w16cid:durableId="874537655">
    <w:abstractNumId w:val="21"/>
  </w:num>
  <w:num w:numId="8" w16cid:durableId="1478451417">
    <w:abstractNumId w:val="6"/>
  </w:num>
  <w:num w:numId="9" w16cid:durableId="1682899040">
    <w:abstractNumId w:val="7"/>
  </w:num>
  <w:num w:numId="10" w16cid:durableId="1735468598">
    <w:abstractNumId w:val="29"/>
  </w:num>
  <w:num w:numId="11" w16cid:durableId="48506124">
    <w:abstractNumId w:val="15"/>
  </w:num>
  <w:num w:numId="12" w16cid:durableId="735931322">
    <w:abstractNumId w:val="17"/>
  </w:num>
  <w:num w:numId="13" w16cid:durableId="1819149725">
    <w:abstractNumId w:val="17"/>
    <w:lvlOverride w:ilvl="0">
      <w:lvl w:ilvl="0" w:tplc="EB220B8E">
        <w:start w:val="1"/>
        <w:numFmt w:val="bullet"/>
        <w:lvlText w:val="·"/>
        <w:lvlJc w:val="left"/>
        <w:pPr>
          <w:tabs>
            <w:tab w:val="left" w:pos="993"/>
            <w:tab w:val="right" w:leader="dot" w:pos="8505"/>
          </w:tabs>
          <w:ind w:left="177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C94AB3E4">
        <w:start w:val="1"/>
        <w:numFmt w:val="bullet"/>
        <w:lvlText w:val="o"/>
        <w:lvlJc w:val="left"/>
        <w:pPr>
          <w:tabs>
            <w:tab w:val="left" w:pos="993"/>
            <w:tab w:val="right" w:leader="dot" w:pos="8505"/>
          </w:tabs>
          <w:ind w:left="249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DD045FF2">
        <w:start w:val="1"/>
        <w:numFmt w:val="bullet"/>
        <w:lvlText w:val="▪"/>
        <w:lvlJc w:val="left"/>
        <w:pPr>
          <w:tabs>
            <w:tab w:val="left" w:pos="993"/>
            <w:tab w:val="right" w:leader="dot" w:pos="8505"/>
          </w:tabs>
          <w:ind w:left="321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37B478EC">
        <w:start w:val="1"/>
        <w:numFmt w:val="bullet"/>
        <w:lvlText w:val="·"/>
        <w:lvlJc w:val="left"/>
        <w:pPr>
          <w:tabs>
            <w:tab w:val="left" w:pos="993"/>
            <w:tab w:val="right" w:leader="dot" w:pos="8505"/>
          </w:tabs>
          <w:ind w:left="393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85B862BC">
        <w:start w:val="1"/>
        <w:numFmt w:val="bullet"/>
        <w:lvlText w:val="o"/>
        <w:lvlJc w:val="left"/>
        <w:pPr>
          <w:tabs>
            <w:tab w:val="left" w:pos="993"/>
            <w:tab w:val="right" w:leader="dot" w:pos="8505"/>
          </w:tabs>
          <w:ind w:left="465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549093EE">
        <w:start w:val="1"/>
        <w:numFmt w:val="bullet"/>
        <w:lvlText w:val="▪"/>
        <w:lvlJc w:val="left"/>
        <w:pPr>
          <w:tabs>
            <w:tab w:val="left" w:pos="993"/>
            <w:tab w:val="right" w:leader="dot" w:pos="8505"/>
          </w:tabs>
          <w:ind w:left="537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7CA40696">
        <w:start w:val="1"/>
        <w:numFmt w:val="bullet"/>
        <w:lvlText w:val="·"/>
        <w:lvlJc w:val="left"/>
        <w:pPr>
          <w:tabs>
            <w:tab w:val="left" w:pos="993"/>
            <w:tab w:val="right" w:leader="dot" w:pos="8505"/>
          </w:tabs>
          <w:ind w:left="609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F97A4BD4">
        <w:start w:val="1"/>
        <w:numFmt w:val="bullet"/>
        <w:lvlText w:val="o"/>
        <w:lvlJc w:val="left"/>
        <w:pPr>
          <w:tabs>
            <w:tab w:val="left" w:pos="993"/>
            <w:tab w:val="right" w:leader="dot" w:pos="8505"/>
          </w:tabs>
          <w:ind w:left="681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5E7E95D8">
        <w:start w:val="1"/>
        <w:numFmt w:val="bullet"/>
        <w:lvlText w:val="▪"/>
        <w:lvlJc w:val="left"/>
        <w:pPr>
          <w:tabs>
            <w:tab w:val="left" w:pos="993"/>
            <w:tab w:val="right" w:leader="dot" w:pos="8505"/>
          </w:tabs>
          <w:ind w:left="753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4" w16cid:durableId="1195265754">
    <w:abstractNumId w:val="6"/>
    <w:lvlOverride w:ilvl="1">
      <w:startOverride w:val="2"/>
    </w:lvlOverride>
  </w:num>
  <w:num w:numId="15" w16cid:durableId="951858440">
    <w:abstractNumId w:val="16"/>
  </w:num>
  <w:num w:numId="16" w16cid:durableId="1024018691">
    <w:abstractNumId w:val="26"/>
  </w:num>
  <w:num w:numId="17" w16cid:durableId="1409883386">
    <w:abstractNumId w:val="26"/>
    <w:lvlOverride w:ilvl="0">
      <w:lvl w:ilvl="0" w:tplc="7C0E91A0">
        <w:start w:val="1"/>
        <w:numFmt w:val="bullet"/>
        <w:lvlText w:val="-"/>
        <w:lvlJc w:val="left"/>
        <w:pPr>
          <w:tabs>
            <w:tab w:val="left" w:pos="4678"/>
          </w:tabs>
          <w:ind w:left="1066" w:hanging="35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1B3081FE">
        <w:start w:val="1"/>
        <w:numFmt w:val="bullet"/>
        <w:lvlText w:val="o"/>
        <w:lvlJc w:val="left"/>
        <w:pPr>
          <w:tabs>
            <w:tab w:val="left" w:pos="4678"/>
          </w:tabs>
          <w:ind w:left="1786" w:hanging="35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7D4090BE">
        <w:start w:val="1"/>
        <w:numFmt w:val="bullet"/>
        <w:lvlText w:val="▪"/>
        <w:lvlJc w:val="left"/>
        <w:pPr>
          <w:tabs>
            <w:tab w:val="left" w:pos="4678"/>
          </w:tabs>
          <w:ind w:left="2506" w:hanging="35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2D7C61D6">
        <w:start w:val="1"/>
        <w:numFmt w:val="bullet"/>
        <w:lvlText w:val="•"/>
        <w:lvlJc w:val="left"/>
        <w:pPr>
          <w:tabs>
            <w:tab w:val="left" w:pos="4678"/>
          </w:tabs>
          <w:ind w:left="3226" w:hanging="35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C1BE41CA">
        <w:start w:val="1"/>
        <w:numFmt w:val="bullet"/>
        <w:lvlText w:val="o"/>
        <w:lvlJc w:val="left"/>
        <w:pPr>
          <w:tabs>
            <w:tab w:val="left" w:pos="4678"/>
          </w:tabs>
          <w:ind w:left="3946" w:hanging="35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751C27B2">
        <w:start w:val="1"/>
        <w:numFmt w:val="bullet"/>
        <w:lvlText w:val="▪"/>
        <w:lvlJc w:val="left"/>
        <w:pPr>
          <w:tabs>
            <w:tab w:val="left" w:pos="4678"/>
          </w:tabs>
          <w:ind w:left="4666" w:hanging="35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555ABDFA">
        <w:start w:val="1"/>
        <w:numFmt w:val="bullet"/>
        <w:lvlText w:val="•"/>
        <w:lvlJc w:val="left"/>
        <w:pPr>
          <w:tabs>
            <w:tab w:val="left" w:pos="4678"/>
          </w:tabs>
          <w:ind w:left="5386" w:hanging="35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B55865CA">
        <w:start w:val="1"/>
        <w:numFmt w:val="bullet"/>
        <w:lvlText w:val="o"/>
        <w:lvlJc w:val="left"/>
        <w:pPr>
          <w:tabs>
            <w:tab w:val="left" w:pos="4678"/>
          </w:tabs>
          <w:ind w:left="6106" w:hanging="35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5462C3D4">
        <w:start w:val="1"/>
        <w:numFmt w:val="bullet"/>
        <w:lvlText w:val="▪"/>
        <w:lvlJc w:val="left"/>
        <w:pPr>
          <w:tabs>
            <w:tab w:val="left" w:pos="4678"/>
          </w:tabs>
          <w:ind w:left="6826" w:hanging="35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8" w16cid:durableId="1632203667">
    <w:abstractNumId w:val="6"/>
    <w:lvlOverride w:ilvl="0">
      <w:startOverride w:val="2"/>
      <w:lvl w:ilvl="0">
        <w:start w:val="2"/>
        <w:numFmt w:val="decimal"/>
        <w:lvlText w:val="%1."/>
        <w:lvlJc w:val="left"/>
        <w:pPr>
          <w:tabs>
            <w:tab w:val="left" w:pos="4678"/>
          </w:tabs>
          <w:ind w:left="714" w:hanging="35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1.%2."/>
        <w:lvlJc w:val="left"/>
        <w:pPr>
          <w:tabs>
            <w:tab w:val="left" w:pos="4678"/>
          </w:tabs>
          <w:ind w:left="1074" w:hanging="71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tabs>
            <w:tab w:val="left" w:pos="4678"/>
          </w:tabs>
          <w:ind w:left="1074" w:hanging="71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1.%2.%3.%4."/>
        <w:lvlJc w:val="left"/>
        <w:pPr>
          <w:tabs>
            <w:tab w:val="left" w:pos="4678"/>
          </w:tabs>
          <w:ind w:left="1434" w:hanging="107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1.%2.%3.%4.%5."/>
        <w:lvlJc w:val="left"/>
        <w:pPr>
          <w:tabs>
            <w:tab w:val="left" w:pos="4678"/>
          </w:tabs>
          <w:ind w:left="1434" w:hanging="107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1.%2.%3.%4.%5.%6."/>
        <w:lvlJc w:val="left"/>
        <w:pPr>
          <w:tabs>
            <w:tab w:val="left" w:pos="4678"/>
          </w:tabs>
          <w:ind w:left="1794" w:hanging="143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1.%2.%3.%4.%5.%6.%7."/>
        <w:lvlJc w:val="left"/>
        <w:pPr>
          <w:tabs>
            <w:tab w:val="left" w:pos="4678"/>
          </w:tabs>
          <w:ind w:left="1794" w:hanging="143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1.%2.%3.%4.%5.%6.%7.%8."/>
        <w:lvlJc w:val="left"/>
        <w:pPr>
          <w:tabs>
            <w:tab w:val="left" w:pos="4678"/>
          </w:tabs>
          <w:ind w:left="2154" w:hanging="179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1.%2.%3.%4.%5.%6.%7.%8.%9."/>
        <w:lvlJc w:val="left"/>
        <w:pPr>
          <w:tabs>
            <w:tab w:val="left" w:pos="4678"/>
          </w:tabs>
          <w:ind w:left="2154" w:hanging="1797"/>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9" w16cid:durableId="820468094">
    <w:abstractNumId w:val="5"/>
  </w:num>
  <w:num w:numId="20" w16cid:durableId="942223258">
    <w:abstractNumId w:val="4"/>
  </w:num>
  <w:num w:numId="21" w16cid:durableId="1828324067">
    <w:abstractNumId w:val="6"/>
    <w:lvlOverride w:ilvl="0">
      <w:lvl w:ilvl="0">
        <w:start w:val="3"/>
        <w:numFmt w:val="decimal"/>
        <w:lvlText w:val="%1."/>
        <w:lvlJc w:val="left"/>
        <w:pPr>
          <w:tabs>
            <w:tab w:val="left" w:pos="348"/>
            <w:tab w:val="left" w:pos="4678"/>
          </w:tabs>
          <w:ind w:left="714" w:hanging="35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348"/>
            <w:tab w:val="left" w:pos="4678"/>
          </w:tabs>
          <w:ind w:left="1074" w:hanging="71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348"/>
            <w:tab w:val="left" w:pos="4678"/>
          </w:tabs>
          <w:ind w:left="1074" w:hanging="71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tabs>
            <w:tab w:val="left" w:pos="348"/>
            <w:tab w:val="left" w:pos="4678"/>
          </w:tabs>
          <w:ind w:left="1434" w:hanging="107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tabs>
            <w:tab w:val="left" w:pos="348"/>
            <w:tab w:val="left" w:pos="4678"/>
          </w:tabs>
          <w:ind w:left="1434" w:hanging="107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1.%2.%3.%4.%5.%6."/>
        <w:lvlJc w:val="left"/>
        <w:pPr>
          <w:tabs>
            <w:tab w:val="left" w:pos="348"/>
            <w:tab w:val="left" w:pos="4678"/>
          </w:tabs>
          <w:ind w:left="1794" w:hanging="143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tabs>
            <w:tab w:val="left" w:pos="348"/>
            <w:tab w:val="left" w:pos="4678"/>
          </w:tabs>
          <w:ind w:left="1794" w:hanging="143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1.%2.%3.%4.%5.%6.%7.%8."/>
        <w:lvlJc w:val="left"/>
        <w:pPr>
          <w:tabs>
            <w:tab w:val="left" w:pos="348"/>
            <w:tab w:val="left" w:pos="4678"/>
          </w:tabs>
          <w:ind w:left="2154" w:hanging="179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tabs>
            <w:tab w:val="left" w:pos="348"/>
            <w:tab w:val="left" w:pos="4678"/>
          </w:tabs>
          <w:ind w:left="2154" w:hanging="1797"/>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2" w16cid:durableId="187522319">
    <w:abstractNumId w:val="14"/>
  </w:num>
  <w:num w:numId="23" w16cid:durableId="1163743559">
    <w:abstractNumId w:val="27"/>
  </w:num>
  <w:num w:numId="24" w16cid:durableId="866064848">
    <w:abstractNumId w:val="13"/>
  </w:num>
  <w:num w:numId="25" w16cid:durableId="374351102">
    <w:abstractNumId w:val="3"/>
  </w:num>
  <w:num w:numId="26" w16cid:durableId="1608657157">
    <w:abstractNumId w:val="3"/>
    <w:lvlOverride w:ilvl="0">
      <w:lvl w:ilvl="0" w:tplc="D6563572">
        <w:start w:val="1"/>
        <w:numFmt w:val="bullet"/>
        <w:lvlText w:val="·"/>
        <w:lvlJc w:val="left"/>
        <w:pPr>
          <w:ind w:left="1066"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D9E81330">
        <w:start w:val="1"/>
        <w:numFmt w:val="bullet"/>
        <w:lvlText w:val="o"/>
        <w:lvlJc w:val="left"/>
        <w:pPr>
          <w:ind w:left="1786"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91E225B6">
        <w:start w:val="1"/>
        <w:numFmt w:val="bullet"/>
        <w:lvlText w:val="▪"/>
        <w:lvlJc w:val="left"/>
        <w:pPr>
          <w:ind w:left="2506"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021A15DC">
        <w:start w:val="1"/>
        <w:numFmt w:val="bullet"/>
        <w:lvlText w:val="·"/>
        <w:lvlJc w:val="left"/>
        <w:pPr>
          <w:ind w:left="3226"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E8627C40">
        <w:start w:val="1"/>
        <w:numFmt w:val="bullet"/>
        <w:lvlText w:val="o"/>
        <w:lvlJc w:val="left"/>
        <w:pPr>
          <w:ind w:left="3946"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177E98E6">
        <w:start w:val="1"/>
        <w:numFmt w:val="bullet"/>
        <w:lvlText w:val="▪"/>
        <w:lvlJc w:val="left"/>
        <w:pPr>
          <w:ind w:left="4666"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2DD24FE8">
        <w:start w:val="1"/>
        <w:numFmt w:val="bullet"/>
        <w:lvlText w:val="·"/>
        <w:lvlJc w:val="left"/>
        <w:pPr>
          <w:ind w:left="5386"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D0E20426">
        <w:start w:val="1"/>
        <w:numFmt w:val="bullet"/>
        <w:lvlText w:val="o"/>
        <w:lvlJc w:val="left"/>
        <w:pPr>
          <w:ind w:left="6106"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97E0FDC8">
        <w:start w:val="1"/>
        <w:numFmt w:val="bullet"/>
        <w:lvlText w:val="▪"/>
        <w:lvlJc w:val="left"/>
        <w:pPr>
          <w:ind w:left="6826"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7" w16cid:durableId="1530028957">
    <w:abstractNumId w:val="12"/>
  </w:num>
  <w:num w:numId="28" w16cid:durableId="836456348">
    <w:abstractNumId w:val="32"/>
  </w:num>
  <w:num w:numId="29" w16cid:durableId="1859804566">
    <w:abstractNumId w:val="18"/>
  </w:num>
  <w:num w:numId="30" w16cid:durableId="1241061451">
    <w:abstractNumId w:val="8"/>
  </w:num>
  <w:num w:numId="31" w16cid:durableId="1778137159">
    <w:abstractNumId w:val="10"/>
  </w:num>
  <w:num w:numId="32" w16cid:durableId="843860055">
    <w:abstractNumId w:val="20"/>
  </w:num>
  <w:num w:numId="33" w16cid:durableId="540898910">
    <w:abstractNumId w:val="31"/>
  </w:num>
  <w:num w:numId="34" w16cid:durableId="306478995">
    <w:abstractNumId w:val="22"/>
  </w:num>
  <w:num w:numId="35" w16cid:durableId="1847161862">
    <w:abstractNumId w:val="1"/>
  </w:num>
  <w:num w:numId="36" w16cid:durableId="677931477">
    <w:abstractNumId w:val="25"/>
  </w:num>
  <w:num w:numId="37" w16cid:durableId="1061946328">
    <w:abstractNumId w:val="2"/>
  </w:num>
  <w:num w:numId="38" w16cid:durableId="169177255">
    <w:abstractNumId w:val="0"/>
  </w:num>
  <w:num w:numId="39" w16cid:durableId="906064810">
    <w:abstractNumId w:val="19"/>
  </w:num>
  <w:num w:numId="40" w16cid:durableId="892082408">
    <w:abstractNumId w:val="28"/>
  </w:num>
  <w:num w:numId="41" w16cid:durableId="168319329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33B"/>
    <w:rsid w:val="0000178A"/>
    <w:rsid w:val="00003741"/>
    <w:rsid w:val="00037C08"/>
    <w:rsid w:val="00093C8A"/>
    <w:rsid w:val="000C3806"/>
    <w:rsid w:val="00126EF7"/>
    <w:rsid w:val="00172FD5"/>
    <w:rsid w:val="00187DD1"/>
    <w:rsid w:val="001A30D1"/>
    <w:rsid w:val="001C38AE"/>
    <w:rsid w:val="001D1EA3"/>
    <w:rsid w:val="001E5249"/>
    <w:rsid w:val="001F3611"/>
    <w:rsid w:val="001F6FE7"/>
    <w:rsid w:val="00214BAF"/>
    <w:rsid w:val="002433E7"/>
    <w:rsid w:val="0024512F"/>
    <w:rsid w:val="00266343"/>
    <w:rsid w:val="002C48ED"/>
    <w:rsid w:val="00335F6F"/>
    <w:rsid w:val="00356641"/>
    <w:rsid w:val="00365EA9"/>
    <w:rsid w:val="00370C34"/>
    <w:rsid w:val="0039532C"/>
    <w:rsid w:val="003A0B54"/>
    <w:rsid w:val="003A45E3"/>
    <w:rsid w:val="003B5527"/>
    <w:rsid w:val="003C0558"/>
    <w:rsid w:val="003D5AE3"/>
    <w:rsid w:val="003F3558"/>
    <w:rsid w:val="00417464"/>
    <w:rsid w:val="00447DAF"/>
    <w:rsid w:val="00457162"/>
    <w:rsid w:val="004C42EB"/>
    <w:rsid w:val="0050470C"/>
    <w:rsid w:val="00534FDF"/>
    <w:rsid w:val="00536BE9"/>
    <w:rsid w:val="00601AE3"/>
    <w:rsid w:val="00610436"/>
    <w:rsid w:val="006905CB"/>
    <w:rsid w:val="006E2CEB"/>
    <w:rsid w:val="006E2D05"/>
    <w:rsid w:val="00705430"/>
    <w:rsid w:val="0072287F"/>
    <w:rsid w:val="007C2F27"/>
    <w:rsid w:val="007C3ADE"/>
    <w:rsid w:val="007C56BC"/>
    <w:rsid w:val="007F2AA1"/>
    <w:rsid w:val="007F672D"/>
    <w:rsid w:val="00820EFA"/>
    <w:rsid w:val="00823739"/>
    <w:rsid w:val="00825BBC"/>
    <w:rsid w:val="008D6CFE"/>
    <w:rsid w:val="008E7B9E"/>
    <w:rsid w:val="00901D1B"/>
    <w:rsid w:val="00921532"/>
    <w:rsid w:val="009C5CDA"/>
    <w:rsid w:val="009E6A40"/>
    <w:rsid w:val="00A0033B"/>
    <w:rsid w:val="00A062CE"/>
    <w:rsid w:val="00A1417E"/>
    <w:rsid w:val="00A35C29"/>
    <w:rsid w:val="00AD4974"/>
    <w:rsid w:val="00AF5F1D"/>
    <w:rsid w:val="00AF5FEB"/>
    <w:rsid w:val="00B17ADD"/>
    <w:rsid w:val="00B62C01"/>
    <w:rsid w:val="00B854D0"/>
    <w:rsid w:val="00BA6FF7"/>
    <w:rsid w:val="00BD3F41"/>
    <w:rsid w:val="00C012CC"/>
    <w:rsid w:val="00C14D24"/>
    <w:rsid w:val="00C31D42"/>
    <w:rsid w:val="00C77749"/>
    <w:rsid w:val="00CA5BB7"/>
    <w:rsid w:val="00CB689C"/>
    <w:rsid w:val="00CB6B01"/>
    <w:rsid w:val="00CC3F38"/>
    <w:rsid w:val="00CE37AA"/>
    <w:rsid w:val="00D01A93"/>
    <w:rsid w:val="00D4020C"/>
    <w:rsid w:val="00D54020"/>
    <w:rsid w:val="00DC1379"/>
    <w:rsid w:val="00DF5E7E"/>
    <w:rsid w:val="00E06D12"/>
    <w:rsid w:val="00E47B75"/>
    <w:rsid w:val="00E67AE2"/>
    <w:rsid w:val="00E7751F"/>
    <w:rsid w:val="00E85709"/>
    <w:rsid w:val="00EA2F21"/>
    <w:rsid w:val="00EC071B"/>
    <w:rsid w:val="00F1612A"/>
    <w:rsid w:val="00F537F3"/>
    <w:rsid w:val="00F66E43"/>
    <w:rsid w:val="00F70D23"/>
    <w:rsid w:val="00F7536E"/>
    <w:rsid w:val="00FA4900"/>
    <w:rsid w:val="00FC21BA"/>
    <w:rsid w:val="00FE483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5D0F52"/>
  <w15:docId w15:val="{7E5C68CB-AF4E-1B49-8856-95F7DD8E2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5F1D"/>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tte">
    <w:name w:val="header"/>
    <w:pPr>
      <w:tabs>
        <w:tab w:val="right" w:pos="9020"/>
      </w:tabs>
      <w:spacing w:after="160" w:line="276" w:lineRule="auto"/>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paragraph" w:styleId="Pieddepage">
    <w:name w:val="footer"/>
    <w:pPr>
      <w:tabs>
        <w:tab w:val="center" w:pos="4536"/>
        <w:tab w:val="right" w:pos="9072"/>
      </w:tabs>
      <w:suppressAutoHyphens/>
      <w:spacing w:after="160" w:line="276" w:lineRule="auto"/>
    </w:pPr>
    <w:rPr>
      <w:rFonts w:ascii="Arial" w:hAnsi="Arial" w:cs="Arial Unicode MS"/>
      <w:color w:val="000000"/>
      <w:sz w:val="21"/>
      <w:szCs w:val="21"/>
      <w:u w:color="000000"/>
    </w:rPr>
  </w:style>
  <w:style w:type="character" w:customStyle="1" w:styleId="Aucun">
    <w:name w:val="Aucun"/>
  </w:style>
  <w:style w:type="paragraph" w:customStyle="1" w:styleId="Corps">
    <w:name w:val="Corps"/>
    <w:pPr>
      <w:spacing w:after="160" w:line="276" w:lineRule="auto"/>
    </w:pPr>
    <w:rPr>
      <w:rFonts w:ascii="Helvetica Neue" w:hAnsi="Helvetica Neue" w:cs="Arial Unicode MS"/>
      <w:color w:val="000000"/>
      <w:sz w:val="21"/>
      <w:szCs w:val="21"/>
      <w:u w:color="000000"/>
      <w14:textOutline w14:w="0" w14:cap="flat" w14:cmpd="sng" w14:algn="ctr">
        <w14:noFill/>
        <w14:prstDash w14:val="solid"/>
        <w14:bevel/>
      </w14:textOutline>
    </w:rPr>
  </w:style>
  <w:style w:type="paragraph" w:styleId="Paragraphedeliste">
    <w:name w:val="List Paragraph"/>
    <w:pPr>
      <w:spacing w:after="160" w:line="276" w:lineRule="auto"/>
      <w:ind w:left="720"/>
    </w:pPr>
    <w:rPr>
      <w:rFonts w:ascii="Helvetica Neue" w:hAnsi="Helvetica Neue" w:cs="Arial Unicode MS"/>
      <w:color w:val="000000"/>
      <w:sz w:val="21"/>
      <w:szCs w:val="21"/>
      <w:u w:color="000000"/>
    </w:rPr>
  </w:style>
  <w:style w:type="numbering" w:customStyle="1" w:styleId="Style1import">
    <w:name w:val="Style 1 importé"/>
    <w:pPr>
      <w:numPr>
        <w:numId w:val="1"/>
      </w:numPr>
    </w:pPr>
  </w:style>
  <w:style w:type="numbering" w:customStyle="1" w:styleId="Style2import">
    <w:name w:val="Style 2 importé"/>
    <w:pPr>
      <w:numPr>
        <w:numId w:val="4"/>
      </w:numPr>
    </w:pPr>
  </w:style>
  <w:style w:type="character" w:customStyle="1" w:styleId="Lien">
    <w:name w:val="Lien"/>
    <w:rPr>
      <w:outline w:val="0"/>
      <w:color w:val="0000FF"/>
      <w:u w:val="single" w:color="0000FF"/>
    </w:rPr>
  </w:style>
  <w:style w:type="character" w:customStyle="1" w:styleId="Hyperlink0">
    <w:name w:val="Hyperlink.0"/>
    <w:basedOn w:val="Lien"/>
    <w:rPr>
      <w:outline w:val="0"/>
      <w:color w:val="000000"/>
      <w:u w:val="single" w:color="000000"/>
    </w:rPr>
  </w:style>
  <w:style w:type="numbering" w:customStyle="1" w:styleId="Style3import">
    <w:name w:val="Style 3 importé"/>
    <w:pPr>
      <w:numPr>
        <w:numId w:val="7"/>
      </w:numPr>
    </w:pPr>
  </w:style>
  <w:style w:type="numbering" w:customStyle="1" w:styleId="Style4import">
    <w:name w:val="Style 4 importé"/>
    <w:pPr>
      <w:numPr>
        <w:numId w:val="9"/>
      </w:numPr>
    </w:pPr>
  </w:style>
  <w:style w:type="numbering" w:customStyle="1" w:styleId="Style5import">
    <w:name w:val="Style 5 importé"/>
    <w:pPr>
      <w:numPr>
        <w:numId w:val="11"/>
      </w:numPr>
    </w:pPr>
  </w:style>
  <w:style w:type="character" w:customStyle="1" w:styleId="AucunA">
    <w:name w:val="Aucun A"/>
    <w:basedOn w:val="Aucun"/>
    <w:rPr>
      <w:lang w:val="fr-FR"/>
    </w:rPr>
  </w:style>
  <w:style w:type="numbering" w:customStyle="1" w:styleId="Style6import">
    <w:name w:val="Style 6 importé"/>
    <w:pPr>
      <w:numPr>
        <w:numId w:val="15"/>
      </w:numPr>
    </w:pPr>
  </w:style>
  <w:style w:type="numbering" w:customStyle="1" w:styleId="Style7import">
    <w:name w:val="Style 7 importé"/>
    <w:pPr>
      <w:numPr>
        <w:numId w:val="19"/>
      </w:numPr>
    </w:pPr>
  </w:style>
  <w:style w:type="numbering" w:customStyle="1" w:styleId="Style8import">
    <w:name w:val="Style 8 importé"/>
    <w:pPr>
      <w:numPr>
        <w:numId w:val="22"/>
      </w:numPr>
    </w:pPr>
  </w:style>
  <w:style w:type="numbering" w:customStyle="1" w:styleId="Style9import">
    <w:name w:val="Style 9 importé"/>
    <w:pPr>
      <w:numPr>
        <w:numId w:val="24"/>
      </w:numPr>
    </w:pPr>
  </w:style>
  <w:style w:type="paragraph" w:customStyle="1" w:styleId="CorpsA">
    <w:name w:val="Corps A"/>
    <w:pPr>
      <w:suppressAutoHyphens/>
      <w:spacing w:after="160" w:line="276" w:lineRule="auto"/>
    </w:pPr>
    <w:rPr>
      <w:rFonts w:ascii="Helvetica Neue" w:hAnsi="Helvetica Neue" w:cs="Arial Unicode MS"/>
      <w:color w:val="000000"/>
      <w:sz w:val="24"/>
      <w:szCs w:val="24"/>
      <w:u w:color="000000"/>
    </w:rPr>
  </w:style>
  <w:style w:type="numbering" w:customStyle="1" w:styleId="Style10import">
    <w:name w:val="Style 10 importé"/>
    <w:pPr>
      <w:numPr>
        <w:numId w:val="27"/>
      </w:numPr>
    </w:pPr>
  </w:style>
  <w:style w:type="paragraph" w:customStyle="1" w:styleId="Body1">
    <w:name w:val="Body 1"/>
    <w:pPr>
      <w:widowControl w:val="0"/>
      <w:suppressAutoHyphens/>
      <w:spacing w:after="160" w:line="276" w:lineRule="auto"/>
    </w:pPr>
    <w:rPr>
      <w:rFonts w:ascii="Helvetica" w:hAnsi="Helvetica" w:cs="Arial Unicode MS"/>
      <w:color w:val="000000"/>
      <w:sz w:val="24"/>
      <w:szCs w:val="24"/>
      <w:u w:color="000000"/>
      <w:lang w:val="en-US"/>
    </w:rPr>
  </w:style>
  <w:style w:type="character" w:customStyle="1" w:styleId="Hyperlink1">
    <w:name w:val="Hyperlink.1"/>
    <w:basedOn w:val="Lien"/>
    <w:rPr>
      <w:rFonts w:ascii="Arial" w:eastAsia="Arial" w:hAnsi="Arial" w:cs="Arial"/>
      <w:outline w:val="0"/>
      <w:color w:val="000000"/>
      <w:sz w:val="22"/>
      <w:szCs w:val="22"/>
      <w:u w:val="single" w:color="000000"/>
    </w:rPr>
  </w:style>
  <w:style w:type="character" w:customStyle="1" w:styleId="Hyperlink2">
    <w:name w:val="Hyperlink.2"/>
    <w:basedOn w:val="Lien"/>
    <w:rPr>
      <w:rFonts w:ascii="Arial" w:eastAsia="Arial" w:hAnsi="Arial" w:cs="Arial"/>
      <w:outline w:val="0"/>
      <w:color w:val="0000FF"/>
      <w:sz w:val="22"/>
      <w:szCs w:val="22"/>
      <w:u w:val="single" w:color="0000FF"/>
      <w:lang w:val="fr-FR"/>
    </w:rPr>
  </w:style>
  <w:style w:type="character" w:customStyle="1" w:styleId="Hyperlink3">
    <w:name w:val="Hyperlink.3"/>
    <w:basedOn w:val="Lien"/>
    <w:rPr>
      <w:rFonts w:ascii="Arial" w:eastAsia="Arial" w:hAnsi="Arial" w:cs="Arial"/>
      <w:outline w:val="0"/>
      <w:color w:val="000000"/>
      <w:sz w:val="22"/>
      <w:szCs w:val="22"/>
      <w:u w:val="single" w:color="000000"/>
      <w:lang w:val="fr-FR"/>
    </w:rPr>
  </w:style>
  <w:style w:type="character" w:customStyle="1" w:styleId="Hyperlink4">
    <w:name w:val="Hyperlink.4"/>
    <w:basedOn w:val="Lien"/>
    <w:rPr>
      <w:rFonts w:ascii="Arial" w:eastAsia="Arial" w:hAnsi="Arial" w:cs="Arial"/>
      <w:outline w:val="0"/>
      <w:color w:val="0000FF"/>
      <w:sz w:val="22"/>
      <w:szCs w:val="22"/>
      <w:u w:val="none" w:color="0000FF"/>
      <w:lang w:val="en-US"/>
    </w:rPr>
  </w:style>
  <w:style w:type="character" w:customStyle="1" w:styleId="Hyperlink5">
    <w:name w:val="Hyperlink.5"/>
    <w:basedOn w:val="Lien"/>
    <w:rPr>
      <w:rFonts w:ascii="Arial" w:eastAsia="Arial" w:hAnsi="Arial" w:cs="Arial"/>
      <w:outline w:val="0"/>
      <w:color w:val="0000FF"/>
      <w:sz w:val="22"/>
      <w:szCs w:val="22"/>
      <w:u w:val="none" w:color="0000FF"/>
    </w:rPr>
  </w:style>
  <w:style w:type="character" w:customStyle="1" w:styleId="Hyperlink6">
    <w:name w:val="Hyperlink.6"/>
    <w:basedOn w:val="Lien"/>
    <w:rPr>
      <w:rFonts w:ascii="Arial" w:eastAsia="Arial" w:hAnsi="Arial" w:cs="Arial"/>
      <w:outline w:val="0"/>
      <w:color w:val="3A22EA"/>
      <w:sz w:val="22"/>
      <w:szCs w:val="22"/>
      <w:u w:val="single" w:color="3A22EA"/>
    </w:rPr>
  </w:style>
  <w:style w:type="paragraph" w:styleId="NormalWeb">
    <w:name w:val="Normal (Web)"/>
    <w:basedOn w:val="Normal"/>
    <w:uiPriority w:val="99"/>
    <w:unhideWhenUsed/>
    <w:rsid w:val="00037C08"/>
    <w:pPr>
      <w:spacing w:before="100" w:beforeAutospacing="1" w:after="100" w:afterAutospacing="1"/>
    </w:pPr>
  </w:style>
  <w:style w:type="character" w:styleId="lev">
    <w:name w:val="Strong"/>
    <w:basedOn w:val="Policepardfaut"/>
    <w:uiPriority w:val="22"/>
    <w:qFormat/>
    <w:rsid w:val="00037C08"/>
    <w:rPr>
      <w:b/>
      <w:bCs/>
    </w:rPr>
  </w:style>
  <w:style w:type="character" w:customStyle="1" w:styleId="apple-converted-space">
    <w:name w:val="apple-converted-space"/>
    <w:basedOn w:val="Policepardfaut"/>
    <w:rsid w:val="00037C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palais-portedoree.fr/node/3436" TargetMode="External"/><Relationship Id="rId18" Type="http://schemas.openxmlformats.org/officeDocument/2006/relationships/hyperlink" Target="https://www.histoire-immigration.fr/programmation"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www.instagram.com/grec_info" TargetMode="External"/><Relationship Id="rId17" Type="http://schemas.openxmlformats.org/officeDocument/2006/relationships/hyperlink" Target="https://www.histoire-immigration.fr/programmation/typologie/Expositions:963?filtre-temporel=archives" TargetMode="External"/><Relationship Id="rId2" Type="http://schemas.openxmlformats.org/officeDocument/2006/relationships/styles" Target="styles.xml"/><Relationship Id="rId16" Type="http://schemas.openxmlformats.org/officeDocument/2006/relationships/hyperlink" Target="https://www.histoire-immigration.fr/programmation/expositions/j-ai-une-famille"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rec-info.com" TargetMode="External"/><Relationship Id="rId5" Type="http://schemas.openxmlformats.org/officeDocument/2006/relationships/footnotes" Target="footnotes.xml"/><Relationship Id="rId15" Type="http://schemas.openxmlformats.org/officeDocument/2006/relationships/hyperlink" Target="https://www.histoire-immigration.fr/programmation/expositions/immigrations-est-et-sud-est-asiatiques-depuis-1860" TargetMode="External"/><Relationship Id="rId10" Type="http://schemas.openxmlformats.org/officeDocument/2006/relationships/image" Target="media/image4.jpe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www.palais-portedoree.fr/node/2842" TargetMode="External"/><Relationship Id="rId22"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2168</Words>
  <Characters>11927</Characters>
  <Application>Microsoft Office Word</Application>
  <DocSecurity>0</DocSecurity>
  <Lines>99</Lines>
  <Paragraphs>28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Gladys MARIVAT</dc:creator>
  <cp:lastModifiedBy>Gladys MARIVAT</cp:lastModifiedBy>
  <cp:revision>2</cp:revision>
  <cp:lastPrinted>2026-09-22T12:18:00Z</cp:lastPrinted>
  <dcterms:created xsi:type="dcterms:W3CDTF">2026-10-07T03:52:00Z</dcterms:created>
  <dcterms:modified xsi:type="dcterms:W3CDTF">2026-10-07T03:52:00Z</dcterms:modified>
</cp:coreProperties>
</file>